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8681F" w:rsidRDefault="0008681F" w:rsidP="0008681F">
      <w:pPr>
        <w:pStyle w:val="ConsPlusNormal"/>
        <w:jc w:val="center"/>
        <w:outlineLvl w:val="0"/>
        <w:rPr>
          <w:b/>
          <w:bCs/>
        </w:rPr>
      </w:pPr>
    </w:p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926н</w:t>
      </w:r>
    </w:p>
    <w:p w:rsidR="0008681F" w:rsidRDefault="0008681F" w:rsidP="0008681F">
      <w:pPr>
        <w:pStyle w:val="ConsPlusNormal"/>
        <w:jc w:val="center"/>
        <w:rPr>
          <w:b/>
          <w:bCs/>
        </w:rPr>
      </w:pPr>
    </w:p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ПРИ ЗАБОЛЕВАНИЯХ НЕРВНОЙ СИСТЕМЫ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5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нервной системы.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N 20888).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right"/>
      </w:pPr>
      <w:r>
        <w:t>Министр</w:t>
      </w:r>
    </w:p>
    <w:p w:rsidR="0008681F" w:rsidRDefault="0008681F" w:rsidP="0008681F">
      <w:pPr>
        <w:pStyle w:val="ConsPlusNormal"/>
        <w:jc w:val="right"/>
      </w:pPr>
      <w:r>
        <w:t>В.И.СКВОРЦОВА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right"/>
        <w:outlineLvl w:val="0"/>
      </w:pPr>
      <w:r>
        <w:t>Утвержден</w:t>
      </w:r>
    </w:p>
    <w:p w:rsidR="0008681F" w:rsidRDefault="0008681F" w:rsidP="0008681F">
      <w:pPr>
        <w:pStyle w:val="ConsPlusNormal"/>
        <w:jc w:val="right"/>
      </w:pPr>
      <w:r>
        <w:t>приказом Министерства здравоохранения</w:t>
      </w:r>
    </w:p>
    <w:p w:rsidR="0008681F" w:rsidRDefault="0008681F" w:rsidP="0008681F">
      <w:pPr>
        <w:pStyle w:val="ConsPlusNormal"/>
        <w:jc w:val="right"/>
      </w:pPr>
      <w:r>
        <w:t>Российской Федерации</w:t>
      </w:r>
    </w:p>
    <w:p w:rsidR="0008681F" w:rsidRDefault="0008681F" w:rsidP="0008681F">
      <w:pPr>
        <w:pStyle w:val="ConsPlusNormal"/>
        <w:jc w:val="right"/>
      </w:pPr>
      <w:r>
        <w:t>от 15 ноября 2012 г. N 926н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ПОРЯДОК</w:t>
      </w:r>
    </w:p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08681F" w:rsidRDefault="0008681F" w:rsidP="0008681F">
      <w:pPr>
        <w:pStyle w:val="ConsPlusNormal"/>
        <w:jc w:val="center"/>
        <w:rPr>
          <w:b/>
          <w:bCs/>
        </w:rPr>
      </w:pPr>
      <w:r>
        <w:rPr>
          <w:b/>
          <w:bCs/>
        </w:rPr>
        <w:t>ПРИ ЗАБОЛЕВАНИЯХ НЕРВНОЙ СИСТЕМЫ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 w:rsidR="0008681F" w:rsidRDefault="0008681F" w:rsidP="0008681F">
      <w:pPr>
        <w:pStyle w:val="ConsPlusNormal"/>
        <w:ind w:firstLine="540"/>
        <w:jc w:val="both"/>
      </w:pPr>
      <w:r>
        <w:t>2. Медицинская помощь взрослому населению при заболеваниях нервной системы (далее - медицинская помощь) оказывается в виде:</w:t>
      </w:r>
    </w:p>
    <w:p w:rsidR="0008681F" w:rsidRDefault="0008681F" w:rsidP="0008681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8681F" w:rsidRDefault="0008681F" w:rsidP="0008681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8681F" w:rsidRDefault="0008681F" w:rsidP="0008681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8681F" w:rsidRDefault="0008681F" w:rsidP="0008681F">
      <w:pPr>
        <w:pStyle w:val="ConsPlusNormal"/>
        <w:ind w:firstLine="540"/>
        <w:jc w:val="both"/>
      </w:pPr>
      <w:r>
        <w:t>паллиативной медицинской помощи.</w:t>
      </w:r>
    </w:p>
    <w:p w:rsidR="0008681F" w:rsidRDefault="0008681F" w:rsidP="0008681F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8681F" w:rsidRDefault="0008681F" w:rsidP="0008681F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8681F" w:rsidRDefault="0008681F" w:rsidP="0008681F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8681F" w:rsidRDefault="0008681F" w:rsidP="0008681F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8681F" w:rsidRDefault="0008681F" w:rsidP="0008681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8681F" w:rsidRDefault="0008681F" w:rsidP="0008681F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08681F" w:rsidRDefault="0008681F" w:rsidP="0008681F">
      <w:pPr>
        <w:pStyle w:val="ConsPlusNormal"/>
        <w:ind w:firstLine="540"/>
        <w:jc w:val="both"/>
      </w:pPr>
      <w:r>
        <w:t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 w:rsidR="0008681F" w:rsidRDefault="0008681F" w:rsidP="0008681F">
      <w:pPr>
        <w:pStyle w:val="ConsPlusNormal"/>
        <w:ind w:firstLine="540"/>
        <w:jc w:val="both"/>
      </w:pPr>
      <w:r>
        <w:t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 w:rsidR="0008681F" w:rsidRDefault="0008681F" w:rsidP="0008681F">
      <w:pPr>
        <w:pStyle w:val="ConsPlusNormal"/>
        <w:ind w:firstLine="540"/>
        <w:jc w:val="both"/>
      </w:pPr>
      <w:proofErr w:type="gramStart"/>
      <w:r>
        <w:t xml:space="preserve"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</w:t>
      </w:r>
      <w:r>
        <w:lastRenderedPageBreak/>
        <w:t>и отсрочка оказания которой на определенное время не повлечет за собой ухудшение состояния больного, угрозу его жизни и здоровью.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08681F" w:rsidRDefault="0008681F" w:rsidP="0008681F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08681F" w:rsidRDefault="0008681F" w:rsidP="0008681F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8681F" w:rsidRDefault="0008681F" w:rsidP="0008681F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8681F" w:rsidRDefault="0008681F" w:rsidP="0008681F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8681F" w:rsidRDefault="0008681F" w:rsidP="0008681F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08681F" w:rsidRDefault="0008681F" w:rsidP="0008681F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 w:rsidR="0008681F" w:rsidRDefault="0008681F" w:rsidP="0008681F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 w:rsidR="0008681F" w:rsidRDefault="0008681F" w:rsidP="0008681F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 w:rsidR="0008681F" w:rsidRDefault="0008681F" w:rsidP="0008681F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14 марта 2012 г., регистрационный N 23472).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8681F" w:rsidRDefault="0008681F" w:rsidP="0008681F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8681F" w:rsidRDefault="0008681F" w:rsidP="0008681F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8681F" w:rsidRDefault="0008681F" w:rsidP="0008681F">
      <w:pPr>
        <w:pStyle w:val="ConsPlusNormal"/>
        <w:ind w:firstLine="540"/>
        <w:jc w:val="both"/>
      </w:pPr>
      <w:r>
        <w:t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 w:rsidR="0008681F" w:rsidRDefault="0008681F" w:rsidP="0008681F">
      <w:pPr>
        <w:pStyle w:val="ConsPlusNormal"/>
        <w:ind w:firstLine="540"/>
        <w:jc w:val="both"/>
      </w:pPr>
      <w:r>
        <w:t>12.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08681F" w:rsidRDefault="0008681F" w:rsidP="0008681F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08681F" w:rsidRDefault="0008681F" w:rsidP="0008681F">
      <w:pPr>
        <w:pStyle w:val="ConsPlusNormal"/>
        <w:ind w:firstLine="540"/>
        <w:jc w:val="both"/>
      </w:pPr>
      <w:r>
        <w:t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 w:rsidR="0008681F" w:rsidRDefault="0008681F" w:rsidP="0008681F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08681F" w:rsidRDefault="0008681F" w:rsidP="0008681F">
      <w:pPr>
        <w:pStyle w:val="ConsPlusNormal"/>
        <w:ind w:firstLine="540"/>
        <w:jc w:val="both"/>
      </w:pPr>
      <w:r>
        <w:t>13. 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поступлении в медицинскую организацию для оказания медицинской помощи в стационарных условиях больной с заболеванием</w:t>
      </w:r>
      <w:proofErr w:type="gramEnd"/>
      <w:r>
        <w:t xml:space="preserve">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</w:t>
      </w:r>
      <w:r>
        <w:lastRenderedPageBreak/>
        <w:t>в неврологическое отделение, а при наличии угрожающих жизни состояний - в отделение реанимации и интенсивной терапии.</w:t>
      </w:r>
    </w:p>
    <w:p w:rsidR="0008681F" w:rsidRDefault="0008681F" w:rsidP="0008681F">
      <w:pPr>
        <w:pStyle w:val="ConsPlusNormal"/>
        <w:ind w:firstLine="540"/>
        <w:jc w:val="both"/>
      </w:pPr>
      <w:r>
        <w:t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</w:t>
      </w:r>
      <w:proofErr w:type="gramEnd"/>
      <w:r>
        <w:t xml:space="preserve">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8681F" w:rsidRDefault="0008681F" w:rsidP="0008681F">
      <w:pPr>
        <w:pStyle w:val="ConsPlusNormal"/>
        <w:ind w:firstLine="540"/>
        <w:jc w:val="both"/>
      </w:pPr>
      <w:r>
        <w:t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 w:rsidR="0008681F" w:rsidRDefault="0008681F" w:rsidP="0008681F">
      <w:pPr>
        <w:pStyle w:val="ConsPlusNormal"/>
        <w:ind w:firstLine="540"/>
        <w:jc w:val="both"/>
      </w:pPr>
      <w:r>
        <w:t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 w:rsidR="0008681F" w:rsidRDefault="0008681F" w:rsidP="0008681F">
      <w:pPr>
        <w:pStyle w:val="ConsPlusNormal"/>
        <w:ind w:firstLine="540"/>
        <w:jc w:val="both"/>
      </w:pPr>
      <w:r>
        <w:t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19. Медицинская помощь оказывается в соответствии со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27 октября 2005 г., регистрационный N 7115).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</w:t>
      </w:r>
      <w:r>
        <w:lastRenderedPageBreak/>
        <w:t>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 w:rsidR="0008681F" w:rsidRDefault="0008681F" w:rsidP="0008681F">
      <w:pPr>
        <w:pStyle w:val="ConsPlusNormal"/>
        <w:ind w:firstLine="540"/>
        <w:jc w:val="both"/>
      </w:pPr>
      <w:r>
        <w:t>23. 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 w:rsidR="0008681F" w:rsidRDefault="0008681F" w:rsidP="0008681F">
      <w:pPr>
        <w:pStyle w:val="ConsPlusNormal"/>
        <w:ind w:firstLine="540"/>
        <w:jc w:val="both"/>
      </w:pPr>
      <w:r>
        <w:t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25. 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</w:t>
      </w:r>
      <w:proofErr w:type="spellStart"/>
      <w:r>
        <w:t>Ривермид</w:t>
      </w:r>
      <w:proofErr w:type="spellEnd"/>
      <w:r>
        <w:t>.</w:t>
      </w:r>
    </w:p>
    <w:p w:rsidR="0008681F" w:rsidRDefault="0008681F" w:rsidP="0008681F">
      <w:pPr>
        <w:pStyle w:val="ConsPlusNormal"/>
        <w:ind w:firstLine="540"/>
        <w:jc w:val="both"/>
      </w:pPr>
      <w:r>
        <w:t>26. 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27. Медицинские организации, оказывающие медицинскую помощь, осуществляют свою деятельность в соответствии с </w:t>
      </w:r>
      <w:hyperlink w:anchor="Par9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1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right"/>
        <w:outlineLvl w:val="1"/>
      </w:pPr>
      <w:r>
        <w:t>Приложение N 1</w:t>
      </w:r>
    </w:p>
    <w:p w:rsidR="0008681F" w:rsidRDefault="0008681F" w:rsidP="0008681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8681F" w:rsidRDefault="0008681F" w:rsidP="0008681F">
      <w:pPr>
        <w:pStyle w:val="ConsPlusNormal"/>
        <w:jc w:val="right"/>
      </w:pPr>
      <w:r>
        <w:t>помощи взрослому населению</w:t>
      </w:r>
    </w:p>
    <w:p w:rsidR="0008681F" w:rsidRDefault="0008681F" w:rsidP="0008681F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08681F" w:rsidRDefault="0008681F" w:rsidP="0008681F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8681F" w:rsidRDefault="0008681F" w:rsidP="0008681F">
      <w:pPr>
        <w:pStyle w:val="ConsPlusNormal"/>
        <w:jc w:val="right"/>
      </w:pPr>
      <w:r>
        <w:t>Министерства здравоохранения</w:t>
      </w:r>
    </w:p>
    <w:p w:rsidR="0008681F" w:rsidRDefault="0008681F" w:rsidP="0008681F">
      <w:pPr>
        <w:pStyle w:val="ConsPlusNormal"/>
        <w:jc w:val="right"/>
      </w:pPr>
      <w:r>
        <w:t>Российской Федерации</w:t>
      </w:r>
    </w:p>
    <w:p w:rsidR="0008681F" w:rsidRDefault="0008681F" w:rsidP="0008681F">
      <w:pPr>
        <w:pStyle w:val="ConsPlusNormal"/>
        <w:jc w:val="right"/>
      </w:pPr>
      <w:r>
        <w:t>от 15 ноября 2012 г. N 926н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center"/>
      </w:pPr>
      <w:bookmarkStart w:id="1" w:name="Par93"/>
      <w:bookmarkEnd w:id="1"/>
      <w:r>
        <w:t>ПРАВИЛА ОРГАНИЗАЦИИ ДЕЯТЕЛЬНОСТИ КАБИНЕТА ВРАЧА-НЕВРОЛОГА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 w:rsidR="0008681F" w:rsidRDefault="0008681F" w:rsidP="0008681F">
      <w:pPr>
        <w:pStyle w:val="ConsPlusNormal"/>
        <w:ind w:firstLine="540"/>
        <w:jc w:val="both"/>
      </w:pPr>
      <w:r>
        <w:t>2. Кабинет врача-невролога создается в качестве структурного подразделения медицинской организации.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3. 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2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t xml:space="preserve"> </w:t>
      </w:r>
      <w:proofErr w:type="gramStart"/>
      <w:r>
        <w:t xml:space="preserve"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r:id="rId15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августа 2010 г. N 18247).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  <w:r>
        <w:t xml:space="preserve">5. 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</w:t>
      </w:r>
      <w:r>
        <w:lastRenderedPageBreak/>
        <w:t>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6. Кабинет врача-невролога оснащается в соответствии со стандартом оснащения, предусмотренным </w:t>
      </w:r>
      <w:hyperlink w:anchor="Par22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8681F" w:rsidRDefault="0008681F" w:rsidP="0008681F">
      <w:pPr>
        <w:pStyle w:val="ConsPlusNormal"/>
        <w:ind w:firstLine="540"/>
        <w:jc w:val="both"/>
      </w:pPr>
      <w:r>
        <w:t>7. К основным функциям Кабинета врача-невролога относятся:</w:t>
      </w:r>
    </w:p>
    <w:p w:rsidR="0008681F" w:rsidRDefault="0008681F" w:rsidP="0008681F">
      <w:pPr>
        <w:pStyle w:val="ConsPlusNormal"/>
        <w:ind w:firstLine="540"/>
        <w:jc w:val="both"/>
      </w:pPr>
      <w:r>
        <w:t>обследование, лечение, динамическое наблюдение больных с заболеваниями нервной системы;</w:t>
      </w:r>
    </w:p>
    <w:p w:rsidR="0008681F" w:rsidRDefault="0008681F" w:rsidP="0008681F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 w:rsidR="0008681F" w:rsidRDefault="0008681F" w:rsidP="0008681F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 w:rsidR="0008681F" w:rsidRDefault="0008681F" w:rsidP="0008681F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08681F" w:rsidRDefault="0008681F" w:rsidP="0008681F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медицинскую реабилитацию и санаторно-курортное лечение;</w:t>
      </w:r>
    </w:p>
    <w:p w:rsidR="0008681F" w:rsidRDefault="0008681F" w:rsidP="0008681F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направление больных с признаками стойкой утраты трудоспособности для освидетельствования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08681F" w:rsidRDefault="0008681F" w:rsidP="0008681F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 w:rsidR="0008681F" w:rsidRDefault="0008681F" w:rsidP="0008681F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08681F" w:rsidRDefault="0008681F" w:rsidP="0008681F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right"/>
        <w:outlineLvl w:val="1"/>
      </w:pPr>
      <w:r>
        <w:t>Приложение N 2</w:t>
      </w:r>
    </w:p>
    <w:p w:rsidR="0008681F" w:rsidRDefault="0008681F" w:rsidP="0008681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8681F" w:rsidRDefault="0008681F" w:rsidP="0008681F">
      <w:pPr>
        <w:pStyle w:val="ConsPlusNormal"/>
        <w:jc w:val="right"/>
      </w:pPr>
      <w:r>
        <w:t>помощи взрослому населению</w:t>
      </w:r>
    </w:p>
    <w:p w:rsidR="0008681F" w:rsidRDefault="0008681F" w:rsidP="0008681F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08681F" w:rsidRDefault="0008681F" w:rsidP="0008681F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8681F" w:rsidRDefault="0008681F" w:rsidP="0008681F">
      <w:pPr>
        <w:pStyle w:val="ConsPlusNormal"/>
        <w:jc w:val="right"/>
      </w:pPr>
      <w:r>
        <w:t>Министерства здравоохранения</w:t>
      </w:r>
    </w:p>
    <w:p w:rsidR="0008681F" w:rsidRDefault="0008681F" w:rsidP="0008681F">
      <w:pPr>
        <w:pStyle w:val="ConsPlusNormal"/>
        <w:jc w:val="right"/>
      </w:pPr>
      <w:r>
        <w:t>Российской Федерации</w:t>
      </w:r>
    </w:p>
    <w:p w:rsidR="0008681F" w:rsidRDefault="0008681F" w:rsidP="0008681F">
      <w:pPr>
        <w:pStyle w:val="ConsPlusNormal"/>
        <w:jc w:val="right"/>
      </w:pPr>
      <w:r>
        <w:t>от 15 ноября 2012 г. N 926н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center"/>
      </w:pPr>
      <w:bookmarkStart w:id="2" w:name="Par126"/>
      <w:bookmarkEnd w:id="2"/>
      <w:r>
        <w:t>РЕКОМЕНДУЕМЫЕ ШТАТНЫЕ НОРМАТИВЫ КАБИНЕТА ВРАЧА-НЕВРОЛОГА</w:t>
      </w:r>
    </w:p>
    <w:p w:rsidR="0008681F" w:rsidRDefault="0008681F" w:rsidP="0008681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5760"/>
      </w:tblGrid>
      <w:tr w:rsidR="0008681F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08681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15000 прикрепленного взрослого населения </w:t>
            </w:r>
          </w:p>
        </w:tc>
      </w:tr>
      <w:tr w:rsidR="0008681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каждого врача-невролога                  </w:t>
            </w:r>
          </w:p>
        </w:tc>
      </w:tr>
      <w:tr w:rsidR="0008681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врача-невролога               </w:t>
            </w:r>
          </w:p>
        </w:tc>
      </w:tr>
    </w:tbl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  <w:r>
        <w:t>Примечания:</w:t>
      </w:r>
    </w:p>
    <w:p w:rsidR="0008681F" w:rsidRDefault="0008681F" w:rsidP="0008681F">
      <w:pPr>
        <w:pStyle w:val="ConsPlusNormal"/>
        <w:ind w:firstLine="540"/>
        <w:jc w:val="both"/>
      </w:pPr>
      <w:r>
        <w:t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 w:rsidR="0008681F" w:rsidRDefault="0008681F" w:rsidP="0008681F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</w:t>
      </w:r>
      <w:r>
        <w:lastRenderedPageBreak/>
        <w:t>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right"/>
        <w:outlineLvl w:val="1"/>
      </w:pPr>
      <w:r>
        <w:t>Приложение N 3</w:t>
      </w:r>
    </w:p>
    <w:p w:rsidR="0008681F" w:rsidRDefault="0008681F" w:rsidP="0008681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8681F" w:rsidRDefault="0008681F" w:rsidP="0008681F">
      <w:pPr>
        <w:pStyle w:val="ConsPlusNormal"/>
        <w:jc w:val="right"/>
      </w:pPr>
      <w:r>
        <w:t>помощи взрослому населению</w:t>
      </w:r>
    </w:p>
    <w:p w:rsidR="0008681F" w:rsidRDefault="0008681F" w:rsidP="0008681F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08681F" w:rsidRDefault="0008681F" w:rsidP="0008681F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8681F" w:rsidRDefault="0008681F" w:rsidP="0008681F">
      <w:pPr>
        <w:pStyle w:val="ConsPlusNormal"/>
        <w:jc w:val="right"/>
      </w:pPr>
      <w:r>
        <w:t>Министерства здравоохранения</w:t>
      </w:r>
    </w:p>
    <w:p w:rsidR="0008681F" w:rsidRDefault="0008681F" w:rsidP="0008681F">
      <w:pPr>
        <w:pStyle w:val="ConsPlusNormal"/>
        <w:jc w:val="right"/>
      </w:pPr>
      <w:r>
        <w:t>Российской Федерации</w:t>
      </w:r>
    </w:p>
    <w:p w:rsidR="0008681F" w:rsidRDefault="0008681F" w:rsidP="0008681F">
      <w:pPr>
        <w:pStyle w:val="ConsPlusNormal"/>
        <w:jc w:val="right"/>
      </w:pPr>
      <w:r>
        <w:t>от 15 ноября 2012 г. N 926н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center"/>
      </w:pPr>
      <w:r>
        <w:t>ПРАВИЛА</w:t>
      </w:r>
    </w:p>
    <w:p w:rsidR="0008681F" w:rsidRDefault="0008681F" w:rsidP="0008681F">
      <w:pPr>
        <w:pStyle w:val="ConsPlusNormal"/>
        <w:jc w:val="center"/>
      </w:pPr>
      <w:r>
        <w:t>ОРГАНИЗАЦИИ ДЕЯТЕЛЬНОСТИ КЛИНИКО-ДИАГНОСТИЧЕСКОГО КАБИНЕТА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кабинета (далее - Кабинет).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2. </w:t>
      </w:r>
      <w:proofErr w:type="gramStart"/>
      <w:r>
        <w:t>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  <w: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8681F" w:rsidRDefault="0008681F" w:rsidP="0008681F">
      <w:pPr>
        <w:pStyle w:val="ConsPlusNormal"/>
        <w:ind w:firstLine="540"/>
        <w:jc w:val="both"/>
      </w:pPr>
      <w:r>
        <w:t>4. 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врача-невролога Кабинета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19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</w:t>
      </w:r>
      <w:proofErr w:type="gramEnd"/>
      <w: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r:id="rId20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8681F" w:rsidRDefault="0008681F" w:rsidP="0008681F">
      <w:pPr>
        <w:pStyle w:val="ConsPlusNormal"/>
        <w:ind w:firstLine="540"/>
        <w:jc w:val="both"/>
      </w:pPr>
      <w:r>
        <w:t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 w:rsidR="0008681F" w:rsidRDefault="0008681F" w:rsidP="0008681F">
      <w:pPr>
        <w:pStyle w:val="ConsPlusNormal"/>
        <w:ind w:firstLine="540"/>
        <w:jc w:val="both"/>
      </w:pPr>
      <w: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 w:rsidR="0008681F" w:rsidRDefault="0008681F" w:rsidP="0008681F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к врачам разных специальностей;</w:t>
      </w:r>
    </w:p>
    <w:p w:rsidR="0008681F" w:rsidRDefault="0008681F" w:rsidP="0008681F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 w:rsidR="0008681F" w:rsidRDefault="0008681F" w:rsidP="0008681F">
      <w:pPr>
        <w:pStyle w:val="ConsPlusNormal"/>
        <w:ind w:firstLine="540"/>
        <w:jc w:val="both"/>
      </w:pPr>
      <w:r>
        <w:lastRenderedPageBreak/>
        <w:t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 w:rsidR="0008681F" w:rsidRDefault="0008681F" w:rsidP="0008681F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08681F" w:rsidRDefault="0008681F" w:rsidP="0008681F">
      <w:pPr>
        <w:pStyle w:val="ConsPlusNormal"/>
        <w:ind w:firstLine="540"/>
        <w:jc w:val="both"/>
      </w:pPr>
      <w:r>
        <w:t>проведение обучающих программ для больных с заболеваниями нервной системы и их родственников;</w:t>
      </w:r>
    </w:p>
    <w:p w:rsidR="0008681F" w:rsidRDefault="0008681F" w:rsidP="0008681F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8. Кабинет оснащается в соответствии со стандартом оснащения, предусмотренным </w:t>
      </w:r>
      <w:hyperlink w:anchor="Par22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right"/>
        <w:outlineLvl w:val="1"/>
      </w:pPr>
      <w:r>
        <w:t>Приложение N 4</w:t>
      </w:r>
    </w:p>
    <w:p w:rsidR="0008681F" w:rsidRDefault="0008681F" w:rsidP="0008681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08681F" w:rsidRDefault="0008681F" w:rsidP="0008681F">
      <w:pPr>
        <w:pStyle w:val="ConsPlusNormal"/>
        <w:jc w:val="right"/>
      </w:pPr>
      <w:r>
        <w:t>помощи взрослому населению</w:t>
      </w:r>
    </w:p>
    <w:p w:rsidR="0008681F" w:rsidRDefault="0008681F" w:rsidP="0008681F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08681F" w:rsidRDefault="0008681F" w:rsidP="0008681F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8681F" w:rsidRDefault="0008681F" w:rsidP="0008681F">
      <w:pPr>
        <w:pStyle w:val="ConsPlusNormal"/>
        <w:jc w:val="right"/>
      </w:pPr>
      <w:r>
        <w:t>Министерства здравоохранения</w:t>
      </w:r>
    </w:p>
    <w:p w:rsidR="0008681F" w:rsidRDefault="0008681F" w:rsidP="0008681F">
      <w:pPr>
        <w:pStyle w:val="ConsPlusNormal"/>
        <w:jc w:val="right"/>
      </w:pPr>
      <w:r>
        <w:t>Российской Федерации</w:t>
      </w:r>
    </w:p>
    <w:p w:rsidR="0008681F" w:rsidRDefault="0008681F" w:rsidP="0008681F">
      <w:pPr>
        <w:pStyle w:val="ConsPlusNormal"/>
        <w:jc w:val="right"/>
      </w:pPr>
      <w:r>
        <w:t>от 15 ноября 2012 г. N 926н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jc w:val="center"/>
      </w:pPr>
      <w:bookmarkStart w:id="3" w:name="Par190"/>
      <w:bookmarkEnd w:id="3"/>
      <w:r>
        <w:t>РЕКОМЕНДУЕМЫЕ ШТАТНЫЕ НОРМАТИВЫ</w:t>
      </w:r>
    </w:p>
    <w:p w:rsidR="0008681F" w:rsidRDefault="0008681F" w:rsidP="0008681F">
      <w:pPr>
        <w:pStyle w:val="ConsPlusNormal"/>
        <w:jc w:val="center"/>
      </w:pPr>
      <w:r>
        <w:t>КЛИНИКО-ДИАГНОСТИЧЕСКОГО КАБИНЕТА</w:t>
      </w:r>
    </w:p>
    <w:p w:rsidR="0008681F" w:rsidRDefault="0008681F" w:rsidP="0008681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08681F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(на 100 человек </w:t>
            </w:r>
            <w:proofErr w:type="gramEnd"/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диспансерных больных)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Врач-невролог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         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Медицинская сестра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1,5                  </w:t>
            </w:r>
          </w:p>
        </w:tc>
      </w:tr>
    </w:tbl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  <w:r>
        <w:t>Примечание:</w:t>
      </w:r>
    </w:p>
    <w:p w:rsidR="0008681F" w:rsidRDefault="0008681F" w:rsidP="0008681F">
      <w:pPr>
        <w:pStyle w:val="ConsPlusNormal"/>
        <w:ind w:firstLine="540"/>
        <w:jc w:val="both"/>
      </w:pPr>
      <w:r>
        <w:t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 w:rsidR="0008681F" w:rsidRDefault="0008681F" w:rsidP="0008681F">
      <w:pPr>
        <w:pStyle w:val="ConsPlusNormal"/>
        <w:ind w:firstLine="540"/>
        <w:jc w:val="both"/>
      </w:pPr>
      <w:r>
        <w:t>2. 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 w:rsidR="0008681F" w:rsidRDefault="0008681F" w:rsidP="0008681F">
      <w:pPr>
        <w:pStyle w:val="ConsPlusNormal"/>
        <w:ind w:firstLine="540"/>
        <w:jc w:val="both"/>
      </w:pPr>
      <w:r>
        <w:t xml:space="preserve">3. </w:t>
      </w:r>
      <w:proofErr w:type="gramStart"/>
      <w:r>
        <w:t>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  <w:proofErr w:type="gramEnd"/>
    </w:p>
    <w:p w:rsidR="0008681F" w:rsidRDefault="0008681F" w:rsidP="0008681F">
      <w:pPr>
        <w:pStyle w:val="ConsPlusNormal"/>
        <w:ind w:firstLine="540"/>
        <w:jc w:val="both"/>
      </w:pPr>
      <w: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7D4F4F" w:rsidRDefault="007D4F4F" w:rsidP="0008681F">
      <w:pPr>
        <w:pStyle w:val="ConsPlusNormal"/>
        <w:jc w:val="right"/>
        <w:outlineLvl w:val="1"/>
      </w:pPr>
    </w:p>
    <w:p w:rsidR="007D4F4F" w:rsidRDefault="007D4F4F" w:rsidP="0008681F">
      <w:pPr>
        <w:pStyle w:val="ConsPlusNormal"/>
        <w:jc w:val="right"/>
        <w:outlineLvl w:val="1"/>
      </w:pPr>
    </w:p>
    <w:p w:rsidR="007D4F4F" w:rsidRDefault="007D4F4F" w:rsidP="0008681F">
      <w:pPr>
        <w:pStyle w:val="ConsPlusNormal"/>
        <w:jc w:val="right"/>
        <w:outlineLvl w:val="1"/>
      </w:pPr>
    </w:p>
    <w:p w:rsidR="007D4F4F" w:rsidRDefault="007D4F4F" w:rsidP="0008681F">
      <w:pPr>
        <w:pStyle w:val="ConsPlusNormal"/>
        <w:jc w:val="right"/>
        <w:outlineLvl w:val="1"/>
      </w:pPr>
    </w:p>
    <w:p w:rsidR="0008681F" w:rsidRDefault="0008681F" w:rsidP="0008681F">
      <w:pPr>
        <w:pStyle w:val="ConsPlusNormal"/>
        <w:jc w:val="right"/>
        <w:outlineLvl w:val="1"/>
      </w:pPr>
      <w:r>
        <w:t>Приложение N 5</w:t>
      </w:r>
    </w:p>
    <w:p w:rsidR="00E0053E" w:rsidRDefault="00E0053E" w:rsidP="00E0053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0053E" w:rsidRDefault="00E0053E" w:rsidP="00E0053E">
      <w:pPr>
        <w:pStyle w:val="ConsPlusNormal"/>
        <w:jc w:val="right"/>
      </w:pPr>
      <w:r>
        <w:t>помощи взрослому населению</w:t>
      </w:r>
    </w:p>
    <w:p w:rsidR="00E0053E" w:rsidRDefault="00E0053E" w:rsidP="00E0053E">
      <w:pPr>
        <w:pStyle w:val="ConsPlusNormal"/>
        <w:jc w:val="right"/>
      </w:pPr>
      <w:r>
        <w:t xml:space="preserve">при заболеваниях </w:t>
      </w:r>
      <w:proofErr w:type="gramStart"/>
      <w:r>
        <w:t>нервной</w:t>
      </w:r>
      <w:proofErr w:type="gramEnd"/>
    </w:p>
    <w:p w:rsidR="00E0053E" w:rsidRDefault="00E0053E" w:rsidP="00E0053E">
      <w:pPr>
        <w:pStyle w:val="ConsPlusNormal"/>
        <w:jc w:val="right"/>
      </w:pPr>
      <w:r>
        <w:t xml:space="preserve">системы,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0053E" w:rsidRDefault="00E0053E" w:rsidP="00E0053E">
      <w:pPr>
        <w:pStyle w:val="ConsPlusNormal"/>
        <w:jc w:val="right"/>
      </w:pPr>
      <w:r>
        <w:t>Министерства здравоохранения</w:t>
      </w:r>
    </w:p>
    <w:p w:rsidR="00E0053E" w:rsidRDefault="00E0053E" w:rsidP="00E0053E">
      <w:pPr>
        <w:pStyle w:val="ConsPlusNormal"/>
        <w:jc w:val="right"/>
      </w:pPr>
      <w:r>
        <w:t>Российской Федерации</w:t>
      </w:r>
    </w:p>
    <w:p w:rsidR="00E0053E" w:rsidRDefault="00E0053E" w:rsidP="00E0053E">
      <w:pPr>
        <w:pStyle w:val="ConsPlusNormal"/>
        <w:jc w:val="right"/>
      </w:pPr>
      <w:r>
        <w:t>от 15 ноября 2012 г. N 926н</w:t>
      </w:r>
    </w:p>
    <w:p w:rsidR="0008681F" w:rsidRDefault="0008681F" w:rsidP="0008681F">
      <w:pPr>
        <w:pStyle w:val="ConsPlusNormal"/>
        <w:ind w:firstLine="540"/>
        <w:jc w:val="both"/>
      </w:pPr>
      <w:bookmarkStart w:id="4" w:name="_GoBack"/>
      <w:bookmarkEnd w:id="4"/>
    </w:p>
    <w:p w:rsidR="0008681F" w:rsidRDefault="0008681F" w:rsidP="0008681F">
      <w:pPr>
        <w:pStyle w:val="ConsPlusNormal"/>
        <w:jc w:val="center"/>
      </w:pPr>
      <w:bookmarkStart w:id="5" w:name="Par221"/>
      <w:bookmarkEnd w:id="5"/>
      <w:r>
        <w:t>СТАНДАРТ</w:t>
      </w:r>
    </w:p>
    <w:p w:rsidR="0008681F" w:rsidRDefault="0008681F" w:rsidP="0008681F">
      <w:pPr>
        <w:pStyle w:val="ConsPlusNormal"/>
        <w:jc w:val="center"/>
      </w:pPr>
      <w:r>
        <w:t>ОСНАЩЕНИЯ КАБИНЕТА ВРАЧА-НЕВРОЛОГА</w:t>
      </w:r>
    </w:p>
    <w:p w:rsidR="0008681F" w:rsidRDefault="0008681F" w:rsidP="0008681F">
      <w:pPr>
        <w:pStyle w:val="ConsPlusNormal"/>
        <w:jc w:val="center"/>
      </w:pPr>
      <w:r>
        <w:t>И КЛИНИКО-ДИАГНОСТИЧЕСКОГО КАБИНЕТА &lt;*&gt;</w:t>
      </w: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  <w:r>
        <w:t>--------------------------------</w:t>
      </w:r>
    </w:p>
    <w:p w:rsidR="0008681F" w:rsidRDefault="0008681F" w:rsidP="0008681F">
      <w:pPr>
        <w:pStyle w:val="ConsPlusNormal"/>
        <w:ind w:firstLine="540"/>
        <w:jc w:val="both"/>
      </w:pPr>
      <w: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 w:rsidR="0008681F" w:rsidRDefault="0008681F" w:rsidP="0008681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08681F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68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681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пахучих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дл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 исследования функций     </w:t>
            </w:r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обонятельного анализатора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8681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когнитивной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81F" w:rsidRDefault="0008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08681F" w:rsidRDefault="0008681F" w:rsidP="0008681F">
      <w:pPr>
        <w:pStyle w:val="ConsPlusNormal"/>
        <w:ind w:firstLine="540"/>
        <w:jc w:val="both"/>
      </w:pPr>
    </w:p>
    <w:p w:rsidR="00196715" w:rsidRDefault="00196715"/>
    <w:sectPr w:rsidR="00196715" w:rsidSect="00D95FC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E7"/>
    <w:rsid w:val="0008681F"/>
    <w:rsid w:val="00196715"/>
    <w:rsid w:val="007D102D"/>
    <w:rsid w:val="007D4F4F"/>
    <w:rsid w:val="00E0053E"/>
    <w:rsid w:val="00E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D6A2F2CD4ABB216D2B9118482628B64F6A654D183EE675A54372638B76D0F754E0404F8CF53A1gAsFI" TargetMode="External"/><Relationship Id="rId13" Type="http://schemas.openxmlformats.org/officeDocument/2006/relationships/hyperlink" Target="consultantplus://offline/ref=6D6D6A2F2CD4ABB216D2B9118482628B64F3A254D58FEE675A54372638B76D0F754E0404F8CF51A1gAs6I" TargetMode="External"/><Relationship Id="rId18" Type="http://schemas.openxmlformats.org/officeDocument/2006/relationships/hyperlink" Target="consultantplus://offline/ref=6D6D6A2F2CD4ABB216D2B9118482628B64F5AB5BD782EE675A54372638B76D0F754E0404F8CF53A0gAs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6D6A2F2CD4ABB216D2B9118482628B64F0A25AD582EE675A54372638gBs7I" TargetMode="External"/><Relationship Id="rId7" Type="http://schemas.openxmlformats.org/officeDocument/2006/relationships/hyperlink" Target="consultantplus://offline/ref=6D6D6A2F2CD4ABB216D2B9118482628B64F5A45FD686EE675A54372638gBs7I" TargetMode="External"/><Relationship Id="rId12" Type="http://schemas.openxmlformats.org/officeDocument/2006/relationships/hyperlink" Target="consultantplus://offline/ref=6D6D6A2F2CD4ABB216D2B9118482628B64F5A655D68EEE675A54372638B76D0F754E0404F8CF53A1gAsFI" TargetMode="External"/><Relationship Id="rId17" Type="http://schemas.openxmlformats.org/officeDocument/2006/relationships/hyperlink" Target="consultantplus://offline/ref=6D6D6A2F2CD4ABB216D2B9118482628B64F0A25AD582EE675A54372638gBs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6D6A2F2CD4ABB216D2B9118482628B64F7A75ED487EE675A54372638B76D0F754E0404F8CF53A0gAs6I" TargetMode="External"/><Relationship Id="rId20" Type="http://schemas.openxmlformats.org/officeDocument/2006/relationships/hyperlink" Target="consultantplus://offline/ref=6D6D6A2F2CD4ABB216D2B9118482628B64F7A75ED487EE675A54372638B76D0F754E0404F8CF53A0gAs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D6A2F2CD4ABB216D2B9118482628B64F6A759DB85EE675A54372638gBs7I" TargetMode="External"/><Relationship Id="rId11" Type="http://schemas.openxmlformats.org/officeDocument/2006/relationships/hyperlink" Target="consultantplus://offline/ref=6D6D6A2F2CD4ABB216D2B9118482628B60F1A15FD38DB36D520D3B243FB8321872070805F8CF52gAs2I" TargetMode="External"/><Relationship Id="rId5" Type="http://schemas.openxmlformats.org/officeDocument/2006/relationships/hyperlink" Target="consultantplus://offline/ref=6D6D6A2F2CD4ABB216D2B9118482628B64F0A05FD28EEE675A54372638B76D0F754E0404F8CF50A9gAs7I" TargetMode="External"/><Relationship Id="rId15" Type="http://schemas.openxmlformats.org/officeDocument/2006/relationships/hyperlink" Target="consultantplus://offline/ref=6D6D6A2F2CD4ABB216D2B9118482628B64F7A75ED487EE675A54372638B76D0F754E0404F8CF53A0gAs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6D6A2F2CD4ABB216D2B9118482628B64F7A35AD280EE675A54372638B76D0F754E0404F8CF53A3gAsAI" TargetMode="External"/><Relationship Id="rId19" Type="http://schemas.openxmlformats.org/officeDocument/2006/relationships/hyperlink" Target="consultantplus://offline/ref=6D6D6A2F2CD4ABB216D2B9118482628B64F7A75ED487EE675A54372638B76D0F754E0404F8CF53A0gA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D6A2F2CD4ABB216D2B9118482628B64F3A25BD387EE675A54372638B76D0F754E0404F8CF53A0gAsAI" TargetMode="External"/><Relationship Id="rId14" Type="http://schemas.openxmlformats.org/officeDocument/2006/relationships/hyperlink" Target="consultantplus://offline/ref=6D6D6A2F2CD4ABB216D2B9118482628B64F5AB5BD782EE675A54372638B76D0F754E0404F8CF53A0gAs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4464</Words>
  <Characters>25449</Characters>
  <Application>Microsoft Office Word</Application>
  <DocSecurity>0</DocSecurity>
  <Lines>212</Lines>
  <Paragraphs>59</Paragraphs>
  <ScaleCrop>false</ScaleCrop>
  <Company/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7</cp:revision>
  <dcterms:created xsi:type="dcterms:W3CDTF">2015-02-23T08:44:00Z</dcterms:created>
  <dcterms:modified xsi:type="dcterms:W3CDTF">2016-05-02T11:36:00Z</dcterms:modified>
</cp:coreProperties>
</file>