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015" w:rsidRPr="00C8730B" w:rsidRDefault="00811015">
      <w:pPr>
        <w:pStyle w:val="a5"/>
        <w:rPr>
          <w:sz w:val="24"/>
        </w:rPr>
      </w:pPr>
      <w:r w:rsidRPr="00C8730B">
        <w:rPr>
          <w:sz w:val="24"/>
        </w:rPr>
        <w:t>ДОГОВОР №</w:t>
      </w:r>
      <w:r w:rsidR="00404DF6" w:rsidRPr="00C8730B">
        <w:rPr>
          <w:sz w:val="24"/>
        </w:rPr>
        <w:t xml:space="preserve"> </w:t>
      </w:r>
    </w:p>
    <w:p w:rsidR="00811015" w:rsidRPr="00C8730B" w:rsidRDefault="004601F1">
      <w:pPr>
        <w:ind w:right="-83"/>
        <w:jc w:val="center"/>
        <w:rPr>
          <w:b/>
          <w:bCs/>
        </w:rPr>
      </w:pPr>
      <w:r w:rsidRPr="00C8730B">
        <w:rPr>
          <w:b/>
          <w:bCs/>
        </w:rPr>
        <w:t>в</w:t>
      </w:r>
      <w:r w:rsidR="00811015" w:rsidRPr="00C8730B">
        <w:rPr>
          <w:b/>
          <w:bCs/>
        </w:rPr>
        <w:t>озмездного</w:t>
      </w:r>
      <w:r w:rsidR="00404DF6" w:rsidRPr="00C8730B">
        <w:rPr>
          <w:b/>
          <w:bCs/>
        </w:rPr>
        <w:t xml:space="preserve"> </w:t>
      </w:r>
      <w:r w:rsidR="00811015" w:rsidRPr="00C8730B">
        <w:rPr>
          <w:b/>
          <w:bCs/>
        </w:rPr>
        <w:t>оказания</w:t>
      </w:r>
      <w:r w:rsidR="00404DF6" w:rsidRPr="00C8730B">
        <w:rPr>
          <w:b/>
          <w:bCs/>
        </w:rPr>
        <w:t xml:space="preserve"> </w:t>
      </w:r>
      <w:r w:rsidR="00811015" w:rsidRPr="00C8730B">
        <w:rPr>
          <w:b/>
          <w:bCs/>
        </w:rPr>
        <w:t>медицинских</w:t>
      </w:r>
      <w:r w:rsidR="00404DF6" w:rsidRPr="00C8730B">
        <w:rPr>
          <w:b/>
          <w:bCs/>
        </w:rPr>
        <w:t xml:space="preserve"> </w:t>
      </w:r>
      <w:r w:rsidR="00811015" w:rsidRPr="00C8730B">
        <w:rPr>
          <w:b/>
          <w:bCs/>
        </w:rPr>
        <w:t>услуг</w:t>
      </w:r>
    </w:p>
    <w:p w:rsidR="00811015" w:rsidRPr="00C8730B" w:rsidRDefault="00404DF6">
      <w:pPr>
        <w:ind w:right="-83"/>
        <w:jc w:val="center"/>
        <w:rPr>
          <w:b/>
          <w:bCs/>
        </w:rPr>
      </w:pPr>
      <w:r w:rsidRPr="00C8730B">
        <w:rPr>
          <w:b/>
          <w:bCs/>
        </w:rPr>
        <w:t xml:space="preserve"> </w:t>
      </w:r>
    </w:p>
    <w:p w:rsidR="00811015" w:rsidRPr="00C8730B" w:rsidRDefault="00811015" w:rsidP="004601F1">
      <w:pPr>
        <w:ind w:right="-83"/>
        <w:jc w:val="center"/>
      </w:pPr>
      <w:r w:rsidRPr="00C8730B">
        <w:t>г.</w:t>
      </w:r>
      <w:r w:rsidR="004332C4" w:rsidRPr="00C8730B">
        <w:t xml:space="preserve"> </w:t>
      </w:r>
      <w:r w:rsidR="000632A3">
        <w:t>Соликамск</w:t>
      </w:r>
      <w:r w:rsidRPr="00C8730B">
        <w:t xml:space="preserve"> </w:t>
      </w:r>
      <w:r w:rsidR="005701C1" w:rsidRPr="00C8730B">
        <w:tab/>
      </w:r>
      <w:r w:rsidR="005701C1" w:rsidRPr="00C8730B">
        <w:tab/>
      </w:r>
      <w:r w:rsidR="00404DF6" w:rsidRPr="00C8730B">
        <w:t xml:space="preserve"> </w:t>
      </w:r>
      <w:r w:rsidRPr="00C8730B">
        <w:t xml:space="preserve"> </w:t>
      </w:r>
      <w:r w:rsidR="005701C1" w:rsidRPr="00C8730B">
        <w:tab/>
      </w:r>
      <w:r w:rsidR="005701C1" w:rsidRPr="00C8730B">
        <w:tab/>
      </w:r>
      <w:r w:rsidR="005701C1" w:rsidRPr="00C8730B">
        <w:tab/>
      </w:r>
      <w:r w:rsidR="005701C1" w:rsidRPr="00C8730B">
        <w:tab/>
      </w:r>
      <w:r w:rsidR="00CF64FB" w:rsidRPr="00C8730B">
        <w:tab/>
      </w:r>
      <w:r w:rsidR="00CF64FB" w:rsidRPr="00C8730B">
        <w:tab/>
      </w:r>
      <w:r w:rsidR="00404DF6" w:rsidRPr="00C8730B">
        <w:t xml:space="preserve">   </w:t>
      </w:r>
      <w:r w:rsidRPr="00C8730B">
        <w:t xml:space="preserve"> </w:t>
      </w:r>
      <w:r w:rsidR="004601F1" w:rsidRPr="00C8730B">
        <w:tab/>
      </w:r>
      <w:r w:rsidR="00404DF6" w:rsidRPr="00C8730B">
        <w:t xml:space="preserve">       </w:t>
      </w:r>
      <w:r w:rsidR="001902A4" w:rsidRPr="00C8730B">
        <w:t xml:space="preserve"> </w:t>
      </w:r>
      <w:r w:rsidR="001902A4" w:rsidRPr="00C8730B">
        <w:tab/>
      </w:r>
      <w:r w:rsidR="000632A3">
        <w:t>01.01.201</w:t>
      </w:r>
      <w:r w:rsidR="00AC170C">
        <w:t>__</w:t>
      </w:r>
      <w:bookmarkStart w:id="0" w:name="_GoBack"/>
      <w:bookmarkEnd w:id="0"/>
      <w:r w:rsidR="00331534" w:rsidRPr="00C8730B">
        <w:t xml:space="preserve"> </w:t>
      </w:r>
      <w:r w:rsidRPr="00C8730B">
        <w:t>г.</w:t>
      </w:r>
    </w:p>
    <w:p w:rsidR="00180F04" w:rsidRDefault="00180F04">
      <w:pPr>
        <w:ind w:right="-83"/>
        <w:jc w:val="both"/>
      </w:pPr>
    </w:p>
    <w:p w:rsidR="00DF78DF" w:rsidRPr="00B32B09" w:rsidRDefault="00DF78DF">
      <w:pPr>
        <w:ind w:right="-83"/>
        <w:jc w:val="both"/>
      </w:pPr>
    </w:p>
    <w:p w:rsidR="00360CF3" w:rsidRPr="00E171CA" w:rsidRDefault="000632A3" w:rsidP="000632A3">
      <w:pPr>
        <w:pStyle w:val="a3"/>
        <w:ind w:right="-85" w:firstLine="539"/>
        <w:rPr>
          <w:sz w:val="24"/>
        </w:rPr>
      </w:pPr>
      <w:proofErr w:type="gramStart"/>
      <w:r>
        <w:rPr>
          <w:sz w:val="24"/>
        </w:rPr>
        <w:t>__________________________________ (наименование юридического лица)</w:t>
      </w:r>
      <w:r w:rsidR="00811015" w:rsidRPr="00E171CA">
        <w:rPr>
          <w:sz w:val="24"/>
        </w:rPr>
        <w:t xml:space="preserve">, именуемое в дальнейшем </w:t>
      </w:r>
      <w:r w:rsidR="00811015" w:rsidRPr="00E171CA">
        <w:rPr>
          <w:sz w:val="24"/>
          <w:u w:val="single"/>
        </w:rPr>
        <w:t>«Заказчик»</w:t>
      </w:r>
      <w:r w:rsidR="00811015" w:rsidRPr="00E171CA">
        <w:rPr>
          <w:sz w:val="24"/>
        </w:rPr>
        <w:t>, в лице</w:t>
      </w:r>
      <w:r>
        <w:rPr>
          <w:sz w:val="24"/>
        </w:rPr>
        <w:t xml:space="preserve"> д</w:t>
      </w:r>
      <w:r w:rsidR="00DF78DF" w:rsidRPr="00E171CA">
        <w:rPr>
          <w:sz w:val="24"/>
        </w:rPr>
        <w:t xml:space="preserve">иректора </w:t>
      </w:r>
      <w:r>
        <w:rPr>
          <w:sz w:val="24"/>
        </w:rPr>
        <w:t>_________________________ (наименование юридического лица) ______________________________ (фамилия, имя, отчество)</w:t>
      </w:r>
      <w:r w:rsidR="00811015" w:rsidRPr="00E171CA">
        <w:rPr>
          <w:sz w:val="24"/>
        </w:rPr>
        <w:t>, действующе</w:t>
      </w:r>
      <w:r w:rsidR="002F10C8" w:rsidRPr="00E171CA">
        <w:rPr>
          <w:sz w:val="24"/>
        </w:rPr>
        <w:t>го</w:t>
      </w:r>
      <w:r w:rsidR="00811015" w:rsidRPr="00E171CA">
        <w:rPr>
          <w:sz w:val="24"/>
        </w:rPr>
        <w:t xml:space="preserve"> на основании</w:t>
      </w:r>
      <w:r>
        <w:rPr>
          <w:sz w:val="24"/>
        </w:rPr>
        <w:t xml:space="preserve"> _________________________</w:t>
      </w:r>
      <w:r w:rsidR="002F10C8" w:rsidRPr="00E171CA">
        <w:rPr>
          <w:sz w:val="24"/>
        </w:rPr>
        <w:t xml:space="preserve">, </w:t>
      </w:r>
      <w:r w:rsidR="00811015" w:rsidRPr="00E171CA">
        <w:rPr>
          <w:sz w:val="24"/>
        </w:rPr>
        <w:t xml:space="preserve">с одной </w:t>
      </w:r>
      <w:r w:rsidR="00FE0102" w:rsidRPr="00E171CA">
        <w:rPr>
          <w:sz w:val="24"/>
        </w:rPr>
        <w:t>с</w:t>
      </w:r>
      <w:r w:rsidR="00E82D6A" w:rsidRPr="00E171CA">
        <w:rPr>
          <w:sz w:val="24"/>
        </w:rPr>
        <w:t>торон</w:t>
      </w:r>
      <w:r w:rsidR="00811015" w:rsidRPr="00E171CA">
        <w:rPr>
          <w:sz w:val="24"/>
        </w:rPr>
        <w:t>ы</w:t>
      </w:r>
      <w:r w:rsidR="00C06A41" w:rsidRPr="00E171CA">
        <w:rPr>
          <w:sz w:val="24"/>
        </w:rPr>
        <w:t>,</w:t>
      </w:r>
      <w:r w:rsidR="00811015" w:rsidRPr="00E171CA">
        <w:rPr>
          <w:sz w:val="24"/>
        </w:rPr>
        <w:t xml:space="preserve"> и</w:t>
      </w:r>
      <w:r w:rsidR="00334EBB" w:rsidRPr="00E171CA">
        <w:rPr>
          <w:sz w:val="24"/>
        </w:rPr>
        <w:t xml:space="preserve"> </w:t>
      </w:r>
      <w:r>
        <w:rPr>
          <w:sz w:val="24"/>
        </w:rPr>
        <w:t>А</w:t>
      </w:r>
      <w:r w:rsidR="00360CF3" w:rsidRPr="00E171CA">
        <w:rPr>
          <w:b/>
          <w:sz w:val="24"/>
        </w:rPr>
        <w:t>кционерное общество «Соликамскбумпром»</w:t>
      </w:r>
      <w:r w:rsidR="00360CF3" w:rsidRPr="00E171CA">
        <w:rPr>
          <w:sz w:val="24"/>
        </w:rPr>
        <w:t xml:space="preserve"> (Лицензия № </w:t>
      </w:r>
      <w:r w:rsidR="009D0D4E">
        <w:rPr>
          <w:sz w:val="24"/>
        </w:rPr>
        <w:t>ЛО-59-01-00</w:t>
      </w:r>
      <w:r>
        <w:rPr>
          <w:sz w:val="24"/>
        </w:rPr>
        <w:t>3720 от 01</w:t>
      </w:r>
      <w:r w:rsidR="009D0D4E">
        <w:rPr>
          <w:sz w:val="24"/>
        </w:rPr>
        <w:t>.0</w:t>
      </w:r>
      <w:r>
        <w:rPr>
          <w:sz w:val="24"/>
        </w:rPr>
        <w:t>7</w:t>
      </w:r>
      <w:r w:rsidR="009D0D4E">
        <w:rPr>
          <w:sz w:val="24"/>
        </w:rPr>
        <w:t>.201</w:t>
      </w:r>
      <w:r>
        <w:rPr>
          <w:sz w:val="24"/>
        </w:rPr>
        <w:t>6</w:t>
      </w:r>
      <w:r w:rsidR="009D0D4E">
        <w:rPr>
          <w:sz w:val="24"/>
        </w:rPr>
        <w:t xml:space="preserve"> г. </w:t>
      </w:r>
      <w:r w:rsidR="00360CF3" w:rsidRPr="00E171CA">
        <w:rPr>
          <w:sz w:val="24"/>
        </w:rPr>
        <w:t xml:space="preserve">на осуществление медицинской деятельности), именуемое в дальнейшем </w:t>
      </w:r>
      <w:r w:rsidR="00360CF3" w:rsidRPr="00E171CA">
        <w:rPr>
          <w:sz w:val="24"/>
          <w:u w:val="single"/>
        </w:rPr>
        <w:t>«Исполнитель»</w:t>
      </w:r>
      <w:r w:rsidR="00360CF3" w:rsidRPr="00E171CA">
        <w:rPr>
          <w:sz w:val="24"/>
        </w:rPr>
        <w:t xml:space="preserve"> в лице Директора по социальным и общим вопросам ФИСЮК ЛЮДМИЛЫ ВАЛЕРЬЕВНЫ, </w:t>
      </w:r>
      <w:r w:rsidR="00360CF3" w:rsidRPr="00E171CA">
        <w:rPr>
          <w:color w:val="000000"/>
          <w:spacing w:val="-4"/>
          <w:sz w:val="24"/>
        </w:rPr>
        <w:t>действующей на основании Доверенности </w:t>
      </w:r>
      <w:r w:rsidR="009D0D4E">
        <w:rPr>
          <w:color w:val="000000"/>
          <w:spacing w:val="-4"/>
          <w:sz w:val="24"/>
        </w:rPr>
        <w:t>№ 15-20-12 от 31.01.201</w:t>
      </w:r>
      <w:r>
        <w:rPr>
          <w:color w:val="000000"/>
          <w:spacing w:val="-4"/>
          <w:sz w:val="24"/>
        </w:rPr>
        <w:t>6</w:t>
      </w:r>
      <w:r w:rsidR="009D0D4E">
        <w:rPr>
          <w:color w:val="000000"/>
          <w:spacing w:val="-4"/>
          <w:sz w:val="24"/>
        </w:rPr>
        <w:t xml:space="preserve"> г.</w:t>
      </w:r>
      <w:r w:rsidR="00360CF3" w:rsidRPr="00E171CA">
        <w:rPr>
          <w:sz w:val="24"/>
        </w:rPr>
        <w:t>, с другой</w:t>
      </w:r>
      <w:proofErr w:type="gramEnd"/>
      <w:r w:rsidR="00360CF3" w:rsidRPr="00E171CA">
        <w:rPr>
          <w:sz w:val="24"/>
        </w:rPr>
        <w:t xml:space="preserve"> стороны, именуемые в дальнейшем совместно и каждый в отдельности </w:t>
      </w:r>
      <w:r w:rsidR="00360CF3" w:rsidRPr="00E171CA">
        <w:rPr>
          <w:sz w:val="24"/>
          <w:u w:val="single"/>
        </w:rPr>
        <w:t>«Стороны»</w:t>
      </w:r>
      <w:r w:rsidR="00360CF3" w:rsidRPr="00E171CA">
        <w:rPr>
          <w:sz w:val="24"/>
        </w:rPr>
        <w:t>, заключили настоящий Договор возмездного оказания медицинских услуг (далее – «Договор») о нижеследующем:</w:t>
      </w:r>
    </w:p>
    <w:p w:rsidR="00811015" w:rsidRPr="00B32B09" w:rsidRDefault="00811015">
      <w:pPr>
        <w:numPr>
          <w:ilvl w:val="0"/>
          <w:numId w:val="3"/>
        </w:numPr>
        <w:ind w:right="-83"/>
        <w:jc w:val="center"/>
        <w:rPr>
          <w:b/>
          <w:bCs/>
        </w:rPr>
      </w:pPr>
      <w:r w:rsidRPr="00B32B09">
        <w:rPr>
          <w:b/>
          <w:bCs/>
        </w:rPr>
        <w:t>ПРЕДМЕТ</w:t>
      </w:r>
      <w:r w:rsidR="00404DF6">
        <w:rPr>
          <w:b/>
          <w:bCs/>
        </w:rPr>
        <w:t xml:space="preserve"> </w:t>
      </w:r>
      <w:r w:rsidRPr="00B32B09">
        <w:rPr>
          <w:b/>
          <w:bCs/>
        </w:rPr>
        <w:t>ДОГОВОРА</w:t>
      </w:r>
    </w:p>
    <w:p w:rsidR="00CF64FB" w:rsidRPr="00B32B09" w:rsidRDefault="00CF64FB" w:rsidP="00CF64FB">
      <w:pPr>
        <w:pStyle w:val="a4"/>
        <w:spacing w:before="160"/>
        <w:ind w:left="360" w:hanging="360"/>
        <w:jc w:val="both"/>
        <w:rPr>
          <w:sz w:val="24"/>
        </w:rPr>
      </w:pPr>
      <w:r w:rsidRPr="00B32B09">
        <w:rPr>
          <w:sz w:val="24"/>
        </w:rPr>
        <w:t xml:space="preserve">1.1. Заказчик поручает, а Исполнитель обязуется оказывать медицинские услуги лицам, застрахованным Заказчиком по договорам добровольного медицинского страхования (далее - «Застрахованные»), в объеме, определенном Программами добровольного медицинского страхования (далее – «Программа страхования»). </w:t>
      </w:r>
    </w:p>
    <w:p w:rsidR="00CF64FB" w:rsidRPr="00B32B09" w:rsidRDefault="00CF64FB" w:rsidP="00CF64FB">
      <w:pPr>
        <w:pStyle w:val="a4"/>
        <w:ind w:left="360" w:firstLine="0"/>
        <w:jc w:val="both"/>
        <w:rPr>
          <w:sz w:val="24"/>
        </w:rPr>
      </w:pPr>
      <w:r w:rsidRPr="00B32B09">
        <w:rPr>
          <w:sz w:val="24"/>
        </w:rPr>
        <w:t xml:space="preserve">Программа страхования предоставляется Заказчиком Исполнителю вместе со списком </w:t>
      </w:r>
      <w:proofErr w:type="gramStart"/>
      <w:r w:rsidRPr="00B32B09">
        <w:rPr>
          <w:sz w:val="24"/>
        </w:rPr>
        <w:t>застрахованных</w:t>
      </w:r>
      <w:proofErr w:type="gramEnd"/>
      <w:r w:rsidRPr="00B32B09">
        <w:rPr>
          <w:sz w:val="24"/>
        </w:rPr>
        <w:t>, прикрепляемых на обслуживание.</w:t>
      </w:r>
    </w:p>
    <w:p w:rsidR="00811015" w:rsidRPr="00B32B09" w:rsidRDefault="00CF64FB" w:rsidP="00CF64FB">
      <w:pPr>
        <w:pStyle w:val="a4"/>
        <w:spacing w:before="160"/>
        <w:ind w:left="360" w:hanging="360"/>
        <w:jc w:val="both"/>
        <w:rPr>
          <w:sz w:val="24"/>
        </w:rPr>
      </w:pPr>
      <w:r w:rsidRPr="00B32B09">
        <w:rPr>
          <w:sz w:val="24"/>
        </w:rPr>
        <w:t>1.2. </w:t>
      </w:r>
      <w:r w:rsidR="00811015" w:rsidRPr="00B32B09">
        <w:rPr>
          <w:sz w:val="24"/>
        </w:rPr>
        <w:t xml:space="preserve">Заказчик обязуется оплачивать оказанные Исполнителем медицинские услуги по ценам, утвержденным в Прейскуранте на медицинские услуги (Приложение № </w:t>
      </w:r>
      <w:r w:rsidR="00B63455" w:rsidRPr="00B32B09">
        <w:rPr>
          <w:sz w:val="24"/>
        </w:rPr>
        <w:t>1</w:t>
      </w:r>
      <w:r w:rsidR="00811015" w:rsidRPr="00B32B09">
        <w:rPr>
          <w:sz w:val="24"/>
        </w:rPr>
        <w:t>), в сроки и в порядке, определенном разделом</w:t>
      </w:r>
      <w:r w:rsidR="00404DF6">
        <w:rPr>
          <w:sz w:val="24"/>
        </w:rPr>
        <w:t xml:space="preserve"> </w:t>
      </w:r>
      <w:r w:rsidR="00811015" w:rsidRPr="00B32B09">
        <w:rPr>
          <w:sz w:val="24"/>
        </w:rPr>
        <w:t>4 настоящего Договора.</w:t>
      </w:r>
    </w:p>
    <w:p w:rsidR="00811015" w:rsidRPr="00B32B09" w:rsidRDefault="00811015" w:rsidP="00EF5480">
      <w:pPr>
        <w:pStyle w:val="a4"/>
        <w:tabs>
          <w:tab w:val="num" w:pos="540"/>
        </w:tabs>
        <w:spacing w:before="160"/>
        <w:ind w:left="539" w:hanging="539"/>
        <w:jc w:val="both"/>
        <w:rPr>
          <w:sz w:val="24"/>
        </w:rPr>
      </w:pPr>
      <w:r w:rsidRPr="00B32B09">
        <w:rPr>
          <w:sz w:val="24"/>
        </w:rPr>
        <w:t>1.3.</w:t>
      </w:r>
      <w:r w:rsidR="0056500C" w:rsidRPr="00B32B09">
        <w:rPr>
          <w:sz w:val="24"/>
        </w:rPr>
        <w:t> </w:t>
      </w:r>
      <w:r w:rsidRPr="00B32B09">
        <w:rPr>
          <w:sz w:val="24"/>
        </w:rPr>
        <w:t>Исполнитель оказывает медицинские услуги по следующ</w:t>
      </w:r>
      <w:r w:rsidR="00C8730B">
        <w:rPr>
          <w:sz w:val="24"/>
        </w:rPr>
        <w:t>ему</w:t>
      </w:r>
      <w:r w:rsidRPr="00B32B09">
        <w:rPr>
          <w:sz w:val="24"/>
        </w:rPr>
        <w:t xml:space="preserve"> адрес</w:t>
      </w:r>
      <w:r w:rsidR="00C8730B">
        <w:rPr>
          <w:sz w:val="24"/>
        </w:rPr>
        <w:t>у</w:t>
      </w:r>
      <w:r w:rsidRPr="00B32B09">
        <w:rPr>
          <w:sz w:val="24"/>
        </w:rPr>
        <w:t>:</w:t>
      </w:r>
    </w:p>
    <w:p w:rsidR="00360CF3" w:rsidRPr="00B32B09" w:rsidRDefault="00360CF3" w:rsidP="00360CF3">
      <w:pPr>
        <w:pStyle w:val="1"/>
        <w:ind w:left="426"/>
      </w:pPr>
      <w:r>
        <w:t xml:space="preserve">618548, </w:t>
      </w:r>
      <w:proofErr w:type="spellStart"/>
      <w:r>
        <w:t>г</w:t>
      </w:r>
      <w:proofErr w:type="gramStart"/>
      <w:r>
        <w:t>.С</w:t>
      </w:r>
      <w:proofErr w:type="gramEnd"/>
      <w:r>
        <w:t>оликамск</w:t>
      </w:r>
      <w:proofErr w:type="spellEnd"/>
      <w:r>
        <w:t xml:space="preserve">, </w:t>
      </w:r>
      <w:proofErr w:type="spellStart"/>
      <w:r>
        <w:t>ул.Коммунистическая</w:t>
      </w:r>
      <w:proofErr w:type="spellEnd"/>
      <w:r>
        <w:t>, 21 (Поликлиника)</w:t>
      </w:r>
    </w:p>
    <w:p w:rsidR="00811015" w:rsidRPr="00B32B09" w:rsidRDefault="00811015" w:rsidP="00DF78DF">
      <w:pPr>
        <w:pStyle w:val="a4"/>
        <w:spacing w:before="360"/>
        <w:ind w:right="-85" w:firstLine="0"/>
        <w:jc w:val="center"/>
        <w:rPr>
          <w:b/>
          <w:bCs/>
          <w:sz w:val="24"/>
        </w:rPr>
      </w:pPr>
      <w:r w:rsidRPr="00B32B09">
        <w:rPr>
          <w:b/>
          <w:bCs/>
          <w:sz w:val="24"/>
        </w:rPr>
        <w:t>2. ПРАВА</w:t>
      </w:r>
      <w:r w:rsidR="00404DF6">
        <w:rPr>
          <w:b/>
          <w:bCs/>
          <w:sz w:val="24"/>
        </w:rPr>
        <w:t xml:space="preserve"> </w:t>
      </w:r>
      <w:r w:rsidRPr="00B32B09">
        <w:rPr>
          <w:b/>
          <w:bCs/>
          <w:sz w:val="24"/>
        </w:rPr>
        <w:t>И</w:t>
      </w:r>
      <w:r w:rsidR="00404DF6">
        <w:rPr>
          <w:b/>
          <w:bCs/>
          <w:sz w:val="24"/>
        </w:rPr>
        <w:t xml:space="preserve"> </w:t>
      </w:r>
      <w:r w:rsidRPr="00B32B09">
        <w:rPr>
          <w:b/>
          <w:bCs/>
          <w:sz w:val="24"/>
        </w:rPr>
        <w:t xml:space="preserve">ОБЯЗАННОСТИ </w:t>
      </w:r>
      <w:r w:rsidR="00E82D6A">
        <w:rPr>
          <w:b/>
          <w:bCs/>
          <w:sz w:val="24"/>
        </w:rPr>
        <w:t>СТОРОН</w:t>
      </w:r>
    </w:p>
    <w:p w:rsidR="00811015" w:rsidRPr="00B32B09" w:rsidRDefault="00811015" w:rsidP="00D85268">
      <w:pPr>
        <w:pStyle w:val="a4"/>
        <w:spacing w:before="240"/>
        <w:ind w:right="-85" w:firstLine="0"/>
        <w:jc w:val="both"/>
        <w:rPr>
          <w:sz w:val="24"/>
          <w:u w:val="single"/>
        </w:rPr>
      </w:pPr>
      <w:r w:rsidRPr="00B32B09">
        <w:rPr>
          <w:sz w:val="24"/>
          <w:u w:val="single"/>
        </w:rPr>
        <w:t>2.1. Заказчик имеет право:</w:t>
      </w:r>
    </w:p>
    <w:p w:rsidR="00811015" w:rsidRPr="00B32B09" w:rsidRDefault="00A37AE5" w:rsidP="005701C1">
      <w:pPr>
        <w:pStyle w:val="a4"/>
        <w:spacing w:before="80"/>
        <w:ind w:left="1134" w:hanging="595"/>
        <w:jc w:val="both"/>
        <w:rPr>
          <w:sz w:val="24"/>
        </w:rPr>
      </w:pPr>
      <w:r w:rsidRPr="00B32B09">
        <w:rPr>
          <w:sz w:val="24"/>
        </w:rPr>
        <w:t>2.1.1.</w:t>
      </w:r>
      <w:r w:rsidR="005701C1">
        <w:rPr>
          <w:sz w:val="24"/>
        </w:rPr>
        <w:t> </w:t>
      </w:r>
      <w:r w:rsidRPr="00B32B09">
        <w:rPr>
          <w:sz w:val="24"/>
        </w:rPr>
        <w:t>т</w:t>
      </w:r>
      <w:r w:rsidR="00811015" w:rsidRPr="00B32B09">
        <w:rPr>
          <w:sz w:val="24"/>
        </w:rPr>
        <w:t>ребовать от Исполнителя надлежащего выполнения принятых им обязательств по настоящему Договору.</w:t>
      </w:r>
    </w:p>
    <w:p w:rsidR="00811015" w:rsidRPr="00B32B09" w:rsidRDefault="00A37AE5" w:rsidP="005701C1">
      <w:pPr>
        <w:pStyle w:val="a4"/>
        <w:spacing w:before="80"/>
        <w:ind w:left="1134" w:hanging="595"/>
        <w:jc w:val="both"/>
        <w:rPr>
          <w:sz w:val="24"/>
        </w:rPr>
      </w:pPr>
      <w:r w:rsidRPr="00B32B09">
        <w:rPr>
          <w:sz w:val="24"/>
        </w:rPr>
        <w:t>2.1.2. о</w:t>
      </w:r>
      <w:r w:rsidR="00811015" w:rsidRPr="00B32B09">
        <w:rPr>
          <w:sz w:val="24"/>
        </w:rPr>
        <w:t xml:space="preserve">пределять Программу страхования для Застрахованных из числа представленных в </w:t>
      </w:r>
      <w:r w:rsidR="00B34306" w:rsidRPr="00B32B09">
        <w:rPr>
          <w:sz w:val="24"/>
        </w:rPr>
        <w:t>Программе страхования</w:t>
      </w:r>
      <w:r w:rsidR="00811015" w:rsidRPr="00B32B09">
        <w:rPr>
          <w:sz w:val="24"/>
        </w:rPr>
        <w:t xml:space="preserve"> и, соответственно,</w:t>
      </w:r>
      <w:r w:rsidR="00404DF6">
        <w:rPr>
          <w:sz w:val="24"/>
        </w:rPr>
        <w:t xml:space="preserve"> </w:t>
      </w:r>
      <w:r w:rsidR="00811015" w:rsidRPr="00B32B09">
        <w:rPr>
          <w:sz w:val="24"/>
        </w:rPr>
        <w:t>перечень страховых медицинских услуг для Застрахованных, направляемых для осуществления медицинского обслуживания на базе Исполнителя.</w:t>
      </w:r>
    </w:p>
    <w:p w:rsidR="00811015" w:rsidRPr="00B32B09" w:rsidRDefault="00A37AE5" w:rsidP="005701C1">
      <w:pPr>
        <w:pStyle w:val="a4"/>
        <w:widowControl w:val="0"/>
        <w:spacing w:before="80"/>
        <w:ind w:left="1134" w:hanging="595"/>
        <w:jc w:val="both"/>
        <w:rPr>
          <w:sz w:val="24"/>
        </w:rPr>
      </w:pPr>
      <w:r w:rsidRPr="00B32B09">
        <w:rPr>
          <w:sz w:val="24"/>
        </w:rPr>
        <w:t>2.1.3. о</w:t>
      </w:r>
      <w:r w:rsidR="00811015" w:rsidRPr="00B32B09">
        <w:rPr>
          <w:sz w:val="24"/>
        </w:rPr>
        <w:t>существлять контроль объемов, видов и качества оказываемых медицинских услуг, в порядке, определенном разделом 5 настоящего Договора.</w:t>
      </w:r>
    </w:p>
    <w:p w:rsidR="00811015" w:rsidRPr="00B32B09" w:rsidRDefault="00811015" w:rsidP="005701C1">
      <w:pPr>
        <w:pStyle w:val="a4"/>
        <w:widowControl w:val="0"/>
        <w:spacing w:before="80"/>
        <w:ind w:left="1134" w:hanging="595"/>
        <w:jc w:val="both"/>
        <w:rPr>
          <w:sz w:val="24"/>
        </w:rPr>
      </w:pPr>
      <w:proofErr w:type="gramStart"/>
      <w:r w:rsidRPr="00B32B09">
        <w:rPr>
          <w:sz w:val="24"/>
        </w:rPr>
        <w:t xml:space="preserve">2.1.4. </w:t>
      </w:r>
      <w:r w:rsidR="00A37AE5" w:rsidRPr="00B32B09">
        <w:rPr>
          <w:sz w:val="24"/>
        </w:rPr>
        <w:t>в</w:t>
      </w:r>
      <w:r w:rsidRPr="00B32B09">
        <w:rPr>
          <w:sz w:val="24"/>
        </w:rPr>
        <w:t xml:space="preserve"> процессе исполнения настоящего Договора вносить изменения в списочный состав прикрепленных Застрахованных как в </w:t>
      </w:r>
      <w:r w:rsidR="00E82D6A">
        <w:rPr>
          <w:sz w:val="24"/>
        </w:rPr>
        <w:t>Сторон</w:t>
      </w:r>
      <w:r w:rsidRPr="00B32B09">
        <w:rPr>
          <w:sz w:val="24"/>
        </w:rPr>
        <w:t xml:space="preserve">у уменьшения их количества, так и в </w:t>
      </w:r>
      <w:r w:rsidR="00E82D6A">
        <w:rPr>
          <w:sz w:val="24"/>
        </w:rPr>
        <w:t>Сторон</w:t>
      </w:r>
      <w:r w:rsidR="00C8730B">
        <w:rPr>
          <w:sz w:val="24"/>
        </w:rPr>
        <w:t>у увеличения путем предоставления ежемесячно в срок до 5 числа месяца, следующего за отчетным, новый общий список Застрахованных.</w:t>
      </w:r>
      <w:proofErr w:type="gramEnd"/>
    </w:p>
    <w:p w:rsidR="00811015" w:rsidRPr="00B32B09" w:rsidRDefault="00811015" w:rsidP="00EF5480">
      <w:pPr>
        <w:pStyle w:val="a4"/>
        <w:widowControl w:val="0"/>
        <w:spacing w:before="160"/>
        <w:ind w:firstLine="0"/>
        <w:jc w:val="both"/>
        <w:rPr>
          <w:sz w:val="24"/>
          <w:u w:val="single"/>
        </w:rPr>
      </w:pPr>
      <w:r w:rsidRPr="00B32B09">
        <w:rPr>
          <w:sz w:val="24"/>
          <w:u w:val="single"/>
        </w:rPr>
        <w:t>2.2. Заказчик обязан:</w:t>
      </w:r>
    </w:p>
    <w:p w:rsidR="00811015" w:rsidRPr="00B32B09" w:rsidRDefault="00811015" w:rsidP="00106C1D">
      <w:pPr>
        <w:pStyle w:val="a4"/>
        <w:widowControl w:val="0"/>
        <w:spacing w:before="80"/>
        <w:ind w:left="1078" w:right="-85" w:hanging="539"/>
        <w:jc w:val="both"/>
        <w:rPr>
          <w:sz w:val="24"/>
        </w:rPr>
      </w:pPr>
      <w:r w:rsidRPr="00B32B09">
        <w:rPr>
          <w:sz w:val="24"/>
        </w:rPr>
        <w:t>2.2.1.</w:t>
      </w:r>
      <w:r w:rsidR="000B7B10" w:rsidRPr="00B32B09">
        <w:rPr>
          <w:sz w:val="24"/>
        </w:rPr>
        <w:t> </w:t>
      </w:r>
      <w:r w:rsidR="00A37AE5" w:rsidRPr="00B32B09">
        <w:rPr>
          <w:sz w:val="24"/>
        </w:rPr>
        <w:t>в</w:t>
      </w:r>
      <w:r w:rsidRPr="00B32B09">
        <w:rPr>
          <w:sz w:val="24"/>
        </w:rPr>
        <w:t>ыдать каждому Застрахованному</w:t>
      </w:r>
      <w:r w:rsidR="00404DF6">
        <w:rPr>
          <w:sz w:val="24"/>
        </w:rPr>
        <w:t xml:space="preserve"> </w:t>
      </w:r>
      <w:r w:rsidRPr="00B32B09">
        <w:rPr>
          <w:sz w:val="24"/>
        </w:rPr>
        <w:t>Полис добровольного медицинского страхования</w:t>
      </w:r>
      <w:r w:rsidR="00404DF6">
        <w:rPr>
          <w:sz w:val="24"/>
        </w:rPr>
        <w:t xml:space="preserve"> </w:t>
      </w:r>
      <w:r w:rsidRPr="00B32B09">
        <w:rPr>
          <w:sz w:val="24"/>
        </w:rPr>
        <w:t xml:space="preserve">и/или индивидуальную карточку добровольного медицинского страхования, удостоверяющие право Застрахованного на получение услуг, предоставляемых </w:t>
      </w:r>
      <w:r w:rsidRPr="00494B3B">
        <w:rPr>
          <w:sz w:val="24"/>
        </w:rPr>
        <w:t>Исполнителем.</w:t>
      </w:r>
    </w:p>
    <w:p w:rsidR="00811015" w:rsidRPr="00B32B09" w:rsidRDefault="00A37AE5" w:rsidP="00106C1D">
      <w:pPr>
        <w:pStyle w:val="a4"/>
        <w:widowControl w:val="0"/>
        <w:spacing w:before="80"/>
        <w:ind w:left="1078" w:right="-85" w:hanging="539"/>
        <w:jc w:val="both"/>
        <w:rPr>
          <w:sz w:val="24"/>
        </w:rPr>
      </w:pPr>
      <w:r w:rsidRPr="00B32B09">
        <w:rPr>
          <w:sz w:val="24"/>
        </w:rPr>
        <w:t>2.2.2.</w:t>
      </w:r>
      <w:r w:rsidR="000B7B10" w:rsidRPr="00B32B09">
        <w:rPr>
          <w:sz w:val="24"/>
        </w:rPr>
        <w:t> </w:t>
      </w:r>
      <w:r w:rsidRPr="00B32B09">
        <w:rPr>
          <w:sz w:val="24"/>
        </w:rPr>
        <w:t>о</w:t>
      </w:r>
      <w:r w:rsidR="00811015" w:rsidRPr="00B32B09">
        <w:rPr>
          <w:sz w:val="24"/>
        </w:rPr>
        <w:t xml:space="preserve">знакомить </w:t>
      </w:r>
      <w:proofErr w:type="gramStart"/>
      <w:r w:rsidR="00811015" w:rsidRPr="00B32B09">
        <w:rPr>
          <w:sz w:val="24"/>
        </w:rPr>
        <w:t>Застрахованных</w:t>
      </w:r>
      <w:proofErr w:type="gramEnd"/>
      <w:r w:rsidR="00811015" w:rsidRPr="00B32B09">
        <w:rPr>
          <w:sz w:val="24"/>
        </w:rPr>
        <w:t xml:space="preserve"> с режимом работы</w:t>
      </w:r>
      <w:r w:rsidR="00404DF6">
        <w:rPr>
          <w:sz w:val="24"/>
        </w:rPr>
        <w:t xml:space="preserve"> </w:t>
      </w:r>
      <w:r w:rsidR="00811015" w:rsidRPr="00B32B09">
        <w:rPr>
          <w:sz w:val="24"/>
        </w:rPr>
        <w:t>и правилами внутреннего распорядка</w:t>
      </w:r>
      <w:r w:rsidR="00404DF6">
        <w:rPr>
          <w:sz w:val="24"/>
        </w:rPr>
        <w:t xml:space="preserve"> </w:t>
      </w:r>
      <w:r w:rsidR="00811015" w:rsidRPr="00B32B09">
        <w:rPr>
          <w:sz w:val="24"/>
        </w:rPr>
        <w:t>Исполнителя.</w:t>
      </w:r>
    </w:p>
    <w:p w:rsidR="00811015" w:rsidRPr="00B32B09" w:rsidRDefault="00811015" w:rsidP="00106C1D">
      <w:pPr>
        <w:pStyle w:val="a4"/>
        <w:widowControl w:val="0"/>
        <w:spacing w:before="80"/>
        <w:ind w:left="1078" w:right="-85" w:hanging="539"/>
        <w:jc w:val="both"/>
        <w:rPr>
          <w:sz w:val="24"/>
        </w:rPr>
      </w:pPr>
      <w:r w:rsidRPr="00B32B09">
        <w:rPr>
          <w:sz w:val="24"/>
        </w:rPr>
        <w:lastRenderedPageBreak/>
        <w:t xml:space="preserve">2.2.3. </w:t>
      </w:r>
      <w:r w:rsidR="00A37AE5" w:rsidRPr="00B32B09">
        <w:rPr>
          <w:sz w:val="24"/>
        </w:rPr>
        <w:t>п</w:t>
      </w:r>
      <w:r w:rsidRPr="00B32B09">
        <w:rPr>
          <w:sz w:val="24"/>
        </w:rPr>
        <w:t>редоставлять Исполнителю списки Застрахованных не менее чем за 3-и рабочих дня до даты начала их обслуживания с указанием</w:t>
      </w:r>
      <w:r w:rsidR="00404DF6">
        <w:rPr>
          <w:color w:val="FF0000"/>
          <w:sz w:val="24"/>
        </w:rPr>
        <w:t xml:space="preserve"> </w:t>
      </w:r>
      <w:r w:rsidRPr="00B32B09">
        <w:rPr>
          <w:sz w:val="24"/>
        </w:rPr>
        <w:t>Программы страхования, а также в указанные сроки</w:t>
      </w:r>
      <w:r w:rsidR="00404DF6">
        <w:rPr>
          <w:sz w:val="24"/>
        </w:rPr>
        <w:t xml:space="preserve"> </w:t>
      </w:r>
      <w:r w:rsidRPr="00B32B09">
        <w:rPr>
          <w:sz w:val="24"/>
        </w:rPr>
        <w:t>письменно</w:t>
      </w:r>
      <w:r w:rsidR="00404DF6">
        <w:rPr>
          <w:sz w:val="24"/>
        </w:rPr>
        <w:t xml:space="preserve"> </w:t>
      </w:r>
      <w:r w:rsidRPr="00B32B09">
        <w:rPr>
          <w:sz w:val="24"/>
        </w:rPr>
        <w:t>извещать о внесении дополнений в</w:t>
      </w:r>
      <w:r w:rsidR="00404DF6">
        <w:rPr>
          <w:sz w:val="24"/>
        </w:rPr>
        <w:t xml:space="preserve"> </w:t>
      </w:r>
      <w:r w:rsidRPr="00B32B09">
        <w:rPr>
          <w:sz w:val="24"/>
        </w:rPr>
        <w:t>списки.</w:t>
      </w:r>
    </w:p>
    <w:p w:rsidR="00811015" w:rsidRPr="00B32B09" w:rsidRDefault="00A37AE5" w:rsidP="00106C1D">
      <w:pPr>
        <w:pStyle w:val="a4"/>
        <w:widowControl w:val="0"/>
        <w:spacing w:before="80"/>
        <w:ind w:left="1078" w:right="-85" w:hanging="539"/>
        <w:jc w:val="both"/>
        <w:rPr>
          <w:sz w:val="24"/>
        </w:rPr>
      </w:pPr>
      <w:r w:rsidRPr="00B32B09">
        <w:rPr>
          <w:sz w:val="24"/>
        </w:rPr>
        <w:t>2.2.4. п</w:t>
      </w:r>
      <w:r w:rsidR="00811015" w:rsidRPr="00B32B09">
        <w:rPr>
          <w:sz w:val="24"/>
        </w:rPr>
        <w:t>редоставлять Исполнителю списки на открепление Застрахованных, в отношении которых Договор ДМС был прекращен досрочно,</w:t>
      </w:r>
      <w:r w:rsidR="00404DF6">
        <w:rPr>
          <w:sz w:val="24"/>
        </w:rPr>
        <w:t xml:space="preserve"> </w:t>
      </w:r>
      <w:r w:rsidR="00811015" w:rsidRPr="00B32B09">
        <w:rPr>
          <w:sz w:val="24"/>
        </w:rPr>
        <w:t xml:space="preserve">не менее чем за 3-и дня до даты открепления. </w:t>
      </w:r>
    </w:p>
    <w:p w:rsidR="00811015" w:rsidRPr="00B32B09" w:rsidRDefault="00A37AE5" w:rsidP="00106C1D">
      <w:pPr>
        <w:pStyle w:val="a4"/>
        <w:spacing w:before="80"/>
        <w:ind w:left="1078" w:right="-85" w:hanging="539"/>
        <w:jc w:val="both"/>
        <w:rPr>
          <w:sz w:val="24"/>
        </w:rPr>
      </w:pPr>
      <w:proofErr w:type="gramStart"/>
      <w:r w:rsidRPr="00B32B09">
        <w:rPr>
          <w:sz w:val="24"/>
        </w:rPr>
        <w:t>2.2.5.</w:t>
      </w:r>
      <w:r w:rsidR="000B7B10" w:rsidRPr="00B32B09">
        <w:rPr>
          <w:sz w:val="24"/>
        </w:rPr>
        <w:t> </w:t>
      </w:r>
      <w:r w:rsidRPr="00B32B09">
        <w:rPr>
          <w:sz w:val="24"/>
        </w:rPr>
        <w:t>п</w:t>
      </w:r>
      <w:r w:rsidR="00811015" w:rsidRPr="00B32B09">
        <w:rPr>
          <w:sz w:val="24"/>
        </w:rPr>
        <w:t xml:space="preserve">роизводить оплату оказанных Исполнителем медицинских услуг, включенных в Программу страхования Заказчика по ценам, указанным в Прейскуранте (Приложение № </w:t>
      </w:r>
      <w:r w:rsidR="00B34306" w:rsidRPr="00B32B09">
        <w:rPr>
          <w:sz w:val="24"/>
        </w:rPr>
        <w:t>1</w:t>
      </w:r>
      <w:r w:rsidR="00811015" w:rsidRPr="00B32B09">
        <w:rPr>
          <w:sz w:val="24"/>
        </w:rPr>
        <w:t>) в</w:t>
      </w:r>
      <w:r w:rsidR="00404DF6">
        <w:rPr>
          <w:sz w:val="24"/>
        </w:rPr>
        <w:t xml:space="preserve"> </w:t>
      </w:r>
      <w:r w:rsidR="00811015" w:rsidRPr="00B32B09">
        <w:rPr>
          <w:sz w:val="24"/>
        </w:rPr>
        <w:t xml:space="preserve">сроки и в порядке, установленными разделом 4. </w:t>
      </w:r>
      <w:proofErr w:type="gramEnd"/>
    </w:p>
    <w:p w:rsidR="00811015" w:rsidRPr="00B32B09" w:rsidRDefault="00811015" w:rsidP="00106C1D">
      <w:pPr>
        <w:pStyle w:val="a4"/>
        <w:spacing w:before="80"/>
        <w:ind w:left="1078" w:right="-85" w:hanging="539"/>
        <w:jc w:val="both"/>
        <w:rPr>
          <w:sz w:val="24"/>
        </w:rPr>
      </w:pPr>
      <w:r w:rsidRPr="00B32B09">
        <w:rPr>
          <w:sz w:val="24"/>
        </w:rPr>
        <w:t xml:space="preserve">2.2.6. </w:t>
      </w:r>
      <w:r w:rsidR="00A37AE5" w:rsidRPr="00B32B09">
        <w:rPr>
          <w:sz w:val="24"/>
        </w:rPr>
        <w:t>в</w:t>
      </w:r>
      <w:r w:rsidRPr="00B32B09">
        <w:rPr>
          <w:sz w:val="24"/>
        </w:rPr>
        <w:t>ести учет платежных документов, поступающих от Исполнителя.</w:t>
      </w:r>
    </w:p>
    <w:p w:rsidR="00811015" w:rsidRPr="00B32B09" w:rsidRDefault="00811015" w:rsidP="000B7B10">
      <w:pPr>
        <w:pStyle w:val="a4"/>
        <w:spacing w:before="240"/>
        <w:ind w:right="-85" w:firstLine="0"/>
        <w:jc w:val="both"/>
        <w:rPr>
          <w:sz w:val="24"/>
          <w:u w:val="single"/>
        </w:rPr>
      </w:pPr>
      <w:r w:rsidRPr="00B32B09">
        <w:rPr>
          <w:sz w:val="24"/>
          <w:u w:val="single"/>
        </w:rPr>
        <w:t>2.3. Исполнитель имеет право:</w:t>
      </w:r>
    </w:p>
    <w:p w:rsidR="00811015" w:rsidRPr="00B32B09" w:rsidRDefault="00811015" w:rsidP="005701C1">
      <w:pPr>
        <w:pStyle w:val="a4"/>
        <w:spacing w:before="80"/>
        <w:ind w:left="1134" w:right="-85" w:hanging="595"/>
        <w:jc w:val="both"/>
        <w:rPr>
          <w:sz w:val="24"/>
          <w:u w:val="single"/>
        </w:rPr>
      </w:pPr>
      <w:r w:rsidRPr="00B32B09">
        <w:rPr>
          <w:sz w:val="24"/>
        </w:rPr>
        <w:t>2.3.1.</w:t>
      </w:r>
      <w:r w:rsidR="005701C1">
        <w:rPr>
          <w:sz w:val="24"/>
        </w:rPr>
        <w:t> </w:t>
      </w:r>
      <w:r w:rsidR="000B7B10" w:rsidRPr="00B32B09">
        <w:rPr>
          <w:sz w:val="24"/>
        </w:rPr>
        <w:t>т</w:t>
      </w:r>
      <w:r w:rsidRPr="00B32B09">
        <w:rPr>
          <w:sz w:val="24"/>
        </w:rPr>
        <w:t>ребовать от Заказчика надлежащего выполнения принятых им обязательств по настоящему Договору.</w:t>
      </w:r>
    </w:p>
    <w:p w:rsidR="00811015" w:rsidRPr="00B32B09" w:rsidRDefault="000B7B10" w:rsidP="005701C1">
      <w:pPr>
        <w:pStyle w:val="a4"/>
        <w:spacing w:before="80"/>
        <w:ind w:left="1134" w:right="-85" w:hanging="595"/>
        <w:jc w:val="both"/>
        <w:rPr>
          <w:sz w:val="24"/>
        </w:rPr>
      </w:pPr>
      <w:r w:rsidRPr="00B32B09">
        <w:rPr>
          <w:sz w:val="24"/>
        </w:rPr>
        <w:t>2.3.2.</w:t>
      </w:r>
      <w:r w:rsidR="005701C1">
        <w:rPr>
          <w:sz w:val="24"/>
        </w:rPr>
        <w:t> </w:t>
      </w:r>
      <w:r w:rsidRPr="00B32B09">
        <w:rPr>
          <w:sz w:val="24"/>
        </w:rPr>
        <w:t>в</w:t>
      </w:r>
      <w:r w:rsidR="00811015" w:rsidRPr="00B32B09">
        <w:rPr>
          <w:sz w:val="24"/>
        </w:rPr>
        <w:t xml:space="preserve"> случае если оказание медицинских услуг в соответствии с </w:t>
      </w:r>
      <w:r w:rsidR="005701C1">
        <w:rPr>
          <w:sz w:val="24"/>
        </w:rPr>
        <w:t>п.</w:t>
      </w:r>
      <w:r w:rsidR="00811015" w:rsidRPr="00B32B09">
        <w:rPr>
          <w:sz w:val="24"/>
        </w:rPr>
        <w:t>п.1.1 Договора не представляется возможным, направлять Застрахованных с их согласия, а также по согласованию с Заказчиком, в другие медицинские</w:t>
      </w:r>
      <w:r w:rsidR="00404DF6">
        <w:rPr>
          <w:sz w:val="24"/>
        </w:rPr>
        <w:t xml:space="preserve"> </w:t>
      </w:r>
      <w:r w:rsidR="00811015" w:rsidRPr="00B32B09">
        <w:rPr>
          <w:sz w:val="24"/>
        </w:rPr>
        <w:t>учреждения.</w:t>
      </w:r>
    </w:p>
    <w:p w:rsidR="00811015" w:rsidRPr="00B32B09" w:rsidRDefault="00811015" w:rsidP="00EF5480">
      <w:pPr>
        <w:pStyle w:val="a4"/>
        <w:spacing w:before="160"/>
        <w:ind w:right="-85" w:firstLine="0"/>
        <w:jc w:val="both"/>
        <w:rPr>
          <w:sz w:val="24"/>
          <w:u w:val="single"/>
        </w:rPr>
      </w:pPr>
      <w:r w:rsidRPr="00B32B09">
        <w:rPr>
          <w:sz w:val="24"/>
          <w:u w:val="single"/>
        </w:rPr>
        <w:t>2.4. Исполнитель обязан:</w:t>
      </w:r>
    </w:p>
    <w:p w:rsidR="00811015" w:rsidRPr="00B32B09" w:rsidRDefault="00811015" w:rsidP="005701C1">
      <w:pPr>
        <w:pStyle w:val="a4"/>
        <w:tabs>
          <w:tab w:val="left" w:pos="993"/>
        </w:tabs>
        <w:spacing w:before="80"/>
        <w:ind w:left="993" w:right="-85" w:hanging="636"/>
        <w:jc w:val="both"/>
        <w:rPr>
          <w:sz w:val="24"/>
        </w:rPr>
      </w:pPr>
      <w:r w:rsidRPr="00B32B09">
        <w:rPr>
          <w:sz w:val="24"/>
        </w:rPr>
        <w:t>2.4.1.</w:t>
      </w:r>
      <w:r w:rsidR="00E232A3" w:rsidRPr="00B32B09">
        <w:rPr>
          <w:sz w:val="24"/>
        </w:rPr>
        <w:t> п</w:t>
      </w:r>
      <w:r w:rsidRPr="00B32B09">
        <w:rPr>
          <w:sz w:val="24"/>
        </w:rPr>
        <w:t>роводить обследование и лечение Застрахованных на основе современных технологий с использованием современной техники и оборудования в соответствии с разделом 1 Договора, соблюдая утвержденные профессиональные стандарты оказания медицинской помощи, технику безопасности, производственную санитарию и гигиену.</w:t>
      </w:r>
    </w:p>
    <w:p w:rsidR="00811015" w:rsidRPr="00B32B09" w:rsidRDefault="00E232A3" w:rsidP="005701C1">
      <w:pPr>
        <w:pStyle w:val="a4"/>
        <w:tabs>
          <w:tab w:val="left" w:pos="993"/>
          <w:tab w:val="left" w:pos="1080"/>
        </w:tabs>
        <w:spacing w:before="80"/>
        <w:ind w:left="993" w:right="-85" w:hanging="636"/>
        <w:jc w:val="both"/>
        <w:rPr>
          <w:sz w:val="24"/>
        </w:rPr>
      </w:pPr>
      <w:r w:rsidRPr="00B32B09">
        <w:rPr>
          <w:sz w:val="24"/>
        </w:rPr>
        <w:t>2.4.2. о</w:t>
      </w:r>
      <w:r w:rsidR="00C8730B">
        <w:rPr>
          <w:sz w:val="24"/>
        </w:rPr>
        <w:t>существлять оказание медицинских</w:t>
      </w:r>
      <w:r w:rsidR="00811015" w:rsidRPr="00B32B09">
        <w:rPr>
          <w:sz w:val="24"/>
        </w:rPr>
        <w:t xml:space="preserve"> </w:t>
      </w:r>
      <w:r w:rsidR="00C8730B">
        <w:rPr>
          <w:sz w:val="24"/>
        </w:rPr>
        <w:t>услуг</w:t>
      </w:r>
      <w:r w:rsidR="00811015" w:rsidRPr="00B32B09">
        <w:rPr>
          <w:sz w:val="24"/>
        </w:rPr>
        <w:t xml:space="preserve"> силами высококвалифицированных медицинских специалистов, состоящих в штате Исполнителя и, при необходимости, привлекать специалистов из других организаций.</w:t>
      </w:r>
    </w:p>
    <w:p w:rsidR="00811015" w:rsidRPr="00B32B09" w:rsidRDefault="00811015" w:rsidP="005701C1">
      <w:pPr>
        <w:pStyle w:val="a4"/>
        <w:tabs>
          <w:tab w:val="left" w:pos="993"/>
        </w:tabs>
        <w:spacing w:before="80"/>
        <w:ind w:left="993" w:right="-85" w:hanging="636"/>
        <w:jc w:val="both"/>
        <w:rPr>
          <w:sz w:val="24"/>
        </w:rPr>
      </w:pPr>
      <w:proofErr w:type="gramStart"/>
      <w:r w:rsidRPr="00B32B09">
        <w:rPr>
          <w:sz w:val="24"/>
        </w:rPr>
        <w:t>2.4.3.</w:t>
      </w:r>
      <w:r w:rsidR="005701C1">
        <w:rPr>
          <w:sz w:val="24"/>
        </w:rPr>
        <w:t> </w:t>
      </w:r>
      <w:r w:rsidR="00E232A3" w:rsidRPr="00B32B09">
        <w:rPr>
          <w:sz w:val="24"/>
        </w:rPr>
        <w:t>о</w:t>
      </w:r>
      <w:r w:rsidRPr="00B32B09">
        <w:rPr>
          <w:sz w:val="24"/>
        </w:rPr>
        <w:t>формлять и выдавать Застрахованным, при необходимости, пропуска в ЛПУ Исполнителя, а также необходимую медицинскую документацию в соответствии с действующим Законодательством Российской Федерации и правилами внутреннего распорядка.</w:t>
      </w:r>
      <w:proofErr w:type="gramEnd"/>
    </w:p>
    <w:p w:rsidR="00811015" w:rsidRPr="00B32B09" w:rsidRDefault="00E232A3" w:rsidP="005701C1">
      <w:pPr>
        <w:pStyle w:val="a4"/>
        <w:numPr>
          <w:ilvl w:val="2"/>
          <w:numId w:val="8"/>
        </w:numPr>
        <w:tabs>
          <w:tab w:val="left" w:pos="993"/>
          <w:tab w:val="left" w:pos="1080"/>
        </w:tabs>
        <w:spacing w:before="80"/>
        <w:ind w:left="993" w:right="-85" w:hanging="636"/>
        <w:jc w:val="both"/>
        <w:rPr>
          <w:sz w:val="24"/>
        </w:rPr>
      </w:pPr>
      <w:r w:rsidRPr="00B32B09">
        <w:rPr>
          <w:sz w:val="24"/>
        </w:rPr>
        <w:t>в</w:t>
      </w:r>
      <w:r w:rsidR="00811015" w:rsidRPr="00B32B09">
        <w:rPr>
          <w:sz w:val="24"/>
        </w:rPr>
        <w:t xml:space="preserve">ести учет видов, объемов, стоимости медицинских услуг, оказываемых </w:t>
      </w:r>
      <w:proofErr w:type="gramStart"/>
      <w:r w:rsidR="00811015" w:rsidRPr="00B32B09">
        <w:rPr>
          <w:sz w:val="24"/>
        </w:rPr>
        <w:t>Застрахованным</w:t>
      </w:r>
      <w:proofErr w:type="gramEnd"/>
      <w:r w:rsidR="00811015" w:rsidRPr="00B32B09">
        <w:rPr>
          <w:sz w:val="24"/>
        </w:rPr>
        <w:t>, а также денежных средств, поступивших от Заказчика.</w:t>
      </w:r>
    </w:p>
    <w:p w:rsidR="00811015" w:rsidRPr="00B32B09" w:rsidRDefault="00811015" w:rsidP="005701C1">
      <w:pPr>
        <w:pStyle w:val="a4"/>
        <w:numPr>
          <w:ilvl w:val="2"/>
          <w:numId w:val="9"/>
        </w:numPr>
        <w:tabs>
          <w:tab w:val="left" w:pos="993"/>
          <w:tab w:val="left" w:pos="1080"/>
        </w:tabs>
        <w:spacing w:before="80"/>
        <w:ind w:left="993" w:right="-85" w:hanging="636"/>
        <w:jc w:val="both"/>
        <w:rPr>
          <w:sz w:val="24"/>
        </w:rPr>
      </w:pPr>
      <w:r w:rsidRPr="00B32B09">
        <w:rPr>
          <w:sz w:val="24"/>
        </w:rPr>
        <w:t xml:space="preserve"> </w:t>
      </w:r>
      <w:r w:rsidR="00E232A3" w:rsidRPr="00B32B09">
        <w:rPr>
          <w:sz w:val="24"/>
        </w:rPr>
        <w:t>н</w:t>
      </w:r>
      <w:r w:rsidRPr="00B32B09">
        <w:rPr>
          <w:sz w:val="24"/>
        </w:rPr>
        <w:t>езамедлительно поставить в известность Заказчика (с обязательным письменным подтверждением)</w:t>
      </w:r>
      <w:r w:rsidR="00404DF6">
        <w:rPr>
          <w:sz w:val="24"/>
        </w:rPr>
        <w:t xml:space="preserve"> </w:t>
      </w:r>
      <w:r w:rsidRPr="00B32B09">
        <w:rPr>
          <w:sz w:val="24"/>
        </w:rPr>
        <w:t>о следующих событиях:</w:t>
      </w:r>
    </w:p>
    <w:p w:rsidR="00811015" w:rsidRPr="00B32B09" w:rsidRDefault="00811015" w:rsidP="00DA2B0F">
      <w:pPr>
        <w:pStyle w:val="a4"/>
        <w:numPr>
          <w:ilvl w:val="0"/>
          <w:numId w:val="12"/>
        </w:numPr>
        <w:tabs>
          <w:tab w:val="clear" w:pos="720"/>
          <w:tab w:val="left" w:pos="1440"/>
        </w:tabs>
        <w:spacing w:before="60"/>
        <w:ind w:left="1434" w:right="-85" w:hanging="357"/>
        <w:jc w:val="both"/>
        <w:rPr>
          <w:sz w:val="24"/>
        </w:rPr>
      </w:pPr>
      <w:r w:rsidRPr="00B32B09">
        <w:rPr>
          <w:sz w:val="24"/>
        </w:rPr>
        <w:t xml:space="preserve">о возникших обстоятельствах, которые могут привести </w:t>
      </w:r>
      <w:r w:rsidR="00C8730B">
        <w:rPr>
          <w:sz w:val="24"/>
        </w:rPr>
        <w:t>к сокращению объемов оказываемых</w:t>
      </w:r>
      <w:r w:rsidRPr="00B32B09">
        <w:rPr>
          <w:sz w:val="24"/>
        </w:rPr>
        <w:t xml:space="preserve"> медицинск</w:t>
      </w:r>
      <w:r w:rsidR="00C8730B">
        <w:rPr>
          <w:sz w:val="24"/>
        </w:rPr>
        <w:t>их</w:t>
      </w:r>
      <w:r w:rsidRPr="00B32B09">
        <w:rPr>
          <w:sz w:val="24"/>
        </w:rPr>
        <w:t xml:space="preserve"> </w:t>
      </w:r>
      <w:r w:rsidR="00C8730B">
        <w:rPr>
          <w:sz w:val="24"/>
        </w:rPr>
        <w:t>услуг</w:t>
      </w:r>
      <w:r w:rsidRPr="00B32B09">
        <w:rPr>
          <w:sz w:val="24"/>
        </w:rPr>
        <w:t>;</w:t>
      </w:r>
    </w:p>
    <w:p w:rsidR="00811015" w:rsidRPr="00B32B09" w:rsidRDefault="00811015" w:rsidP="00DA2B0F">
      <w:pPr>
        <w:pStyle w:val="a4"/>
        <w:numPr>
          <w:ilvl w:val="0"/>
          <w:numId w:val="12"/>
        </w:numPr>
        <w:tabs>
          <w:tab w:val="clear" w:pos="720"/>
          <w:tab w:val="left" w:pos="1440"/>
        </w:tabs>
        <w:spacing w:before="60"/>
        <w:ind w:left="1434" w:right="-85" w:hanging="357"/>
        <w:jc w:val="both"/>
        <w:rPr>
          <w:sz w:val="24"/>
        </w:rPr>
      </w:pPr>
      <w:r w:rsidRPr="00B32B09">
        <w:rPr>
          <w:sz w:val="24"/>
        </w:rPr>
        <w:t xml:space="preserve">о выявлении у Застрахованного заболевания, </w:t>
      </w:r>
      <w:proofErr w:type="gramStart"/>
      <w:r w:rsidRPr="00B32B09">
        <w:rPr>
          <w:sz w:val="24"/>
        </w:rPr>
        <w:t>обращение</w:t>
      </w:r>
      <w:proofErr w:type="gramEnd"/>
      <w:r w:rsidRPr="00B32B09">
        <w:rPr>
          <w:sz w:val="24"/>
        </w:rPr>
        <w:t xml:space="preserve"> по поводу которого в соответствии с </w:t>
      </w:r>
      <w:r w:rsidR="00F02A8C" w:rsidRPr="00B32B09">
        <w:rPr>
          <w:sz w:val="24"/>
        </w:rPr>
        <w:t>Программой страхования</w:t>
      </w:r>
      <w:r w:rsidRPr="00B32B09">
        <w:rPr>
          <w:sz w:val="24"/>
        </w:rPr>
        <w:t xml:space="preserve"> не является страховым событием (медицинск</w:t>
      </w:r>
      <w:r w:rsidR="00C8730B">
        <w:rPr>
          <w:sz w:val="24"/>
        </w:rPr>
        <w:t>ие услуги</w:t>
      </w:r>
      <w:r w:rsidRPr="00B32B09">
        <w:rPr>
          <w:sz w:val="24"/>
        </w:rPr>
        <w:t xml:space="preserve"> в подобном случае мо</w:t>
      </w:r>
      <w:r w:rsidR="00C8730B">
        <w:rPr>
          <w:sz w:val="24"/>
        </w:rPr>
        <w:t>гут</w:t>
      </w:r>
      <w:r w:rsidRPr="00B32B09">
        <w:rPr>
          <w:sz w:val="24"/>
        </w:rPr>
        <w:t xml:space="preserve"> быть оказан</w:t>
      </w:r>
      <w:r w:rsidR="00C8730B">
        <w:rPr>
          <w:sz w:val="24"/>
        </w:rPr>
        <w:t>ы</w:t>
      </w:r>
      <w:r w:rsidRPr="00B32B09">
        <w:rPr>
          <w:sz w:val="24"/>
        </w:rPr>
        <w:t xml:space="preserve"> Застрахованному только после письменного согласования с Заказчиком);</w:t>
      </w:r>
    </w:p>
    <w:p w:rsidR="00811015" w:rsidRPr="00B32B09" w:rsidRDefault="00811015" w:rsidP="00DA2B0F">
      <w:pPr>
        <w:pStyle w:val="a4"/>
        <w:numPr>
          <w:ilvl w:val="0"/>
          <w:numId w:val="12"/>
        </w:numPr>
        <w:tabs>
          <w:tab w:val="clear" w:pos="720"/>
          <w:tab w:val="left" w:pos="1440"/>
        </w:tabs>
        <w:spacing w:before="60"/>
        <w:ind w:left="1434" w:right="-85" w:hanging="357"/>
        <w:jc w:val="both"/>
        <w:rPr>
          <w:sz w:val="24"/>
        </w:rPr>
      </w:pPr>
      <w:r w:rsidRPr="00B32B09">
        <w:rPr>
          <w:sz w:val="24"/>
        </w:rPr>
        <w:t xml:space="preserve">о необходимости оказания </w:t>
      </w:r>
      <w:proofErr w:type="gramStart"/>
      <w:r w:rsidRPr="00B32B09">
        <w:rPr>
          <w:sz w:val="24"/>
        </w:rPr>
        <w:t>Застрахованному</w:t>
      </w:r>
      <w:proofErr w:type="gramEnd"/>
      <w:r w:rsidRPr="00B32B09">
        <w:rPr>
          <w:sz w:val="24"/>
        </w:rPr>
        <w:t xml:space="preserve"> дополнительной медицинской услуги, не входящей в перечень услуг, предоставляемых Исполнителем;</w:t>
      </w:r>
    </w:p>
    <w:p w:rsidR="00811015" w:rsidRPr="00B32B09" w:rsidRDefault="00811015" w:rsidP="00DA2B0F">
      <w:pPr>
        <w:pStyle w:val="a4"/>
        <w:numPr>
          <w:ilvl w:val="0"/>
          <w:numId w:val="12"/>
        </w:numPr>
        <w:tabs>
          <w:tab w:val="clear" w:pos="720"/>
          <w:tab w:val="left" w:pos="1440"/>
        </w:tabs>
        <w:spacing w:before="60"/>
        <w:ind w:left="1434" w:right="-85" w:hanging="357"/>
        <w:jc w:val="both"/>
        <w:rPr>
          <w:sz w:val="24"/>
        </w:rPr>
      </w:pPr>
      <w:r w:rsidRPr="00B32B09">
        <w:rPr>
          <w:sz w:val="24"/>
        </w:rPr>
        <w:t>о выявлении факта передачи Застрахованным страхового Полиса другому лицу с целью получения им медицинских услуг;</w:t>
      </w:r>
    </w:p>
    <w:p w:rsidR="00811015" w:rsidRPr="00B32B09" w:rsidRDefault="00811015" w:rsidP="00DA2B0F">
      <w:pPr>
        <w:pStyle w:val="a4"/>
        <w:numPr>
          <w:ilvl w:val="0"/>
          <w:numId w:val="12"/>
        </w:numPr>
        <w:tabs>
          <w:tab w:val="clear" w:pos="720"/>
          <w:tab w:val="left" w:pos="1440"/>
        </w:tabs>
        <w:spacing w:before="60"/>
        <w:ind w:left="1434" w:right="-85" w:hanging="357"/>
        <w:jc w:val="both"/>
        <w:rPr>
          <w:sz w:val="24"/>
        </w:rPr>
      </w:pPr>
      <w:r w:rsidRPr="00B32B09">
        <w:rPr>
          <w:sz w:val="24"/>
        </w:rPr>
        <w:t>о возникновении иных обстоятельств, препятствующих исполнению настоящего Договора.</w:t>
      </w:r>
    </w:p>
    <w:p w:rsidR="00811015" w:rsidRPr="00B32B09" w:rsidRDefault="00E232A3" w:rsidP="001436D3">
      <w:pPr>
        <w:pStyle w:val="a4"/>
        <w:widowControl w:val="0"/>
        <w:numPr>
          <w:ilvl w:val="2"/>
          <w:numId w:val="9"/>
        </w:numPr>
        <w:tabs>
          <w:tab w:val="clear" w:pos="720"/>
          <w:tab w:val="num" w:pos="900"/>
        </w:tabs>
        <w:spacing w:before="120"/>
        <w:ind w:left="902" w:right="-85" w:hanging="543"/>
        <w:jc w:val="both"/>
        <w:rPr>
          <w:sz w:val="24"/>
        </w:rPr>
      </w:pPr>
      <w:r w:rsidRPr="00B32B09">
        <w:rPr>
          <w:sz w:val="24"/>
        </w:rPr>
        <w:t>с</w:t>
      </w:r>
      <w:r w:rsidR="00811015" w:rsidRPr="00B32B09">
        <w:rPr>
          <w:sz w:val="24"/>
        </w:rPr>
        <w:t>воевременно,</w:t>
      </w:r>
      <w:r w:rsidR="00404DF6">
        <w:rPr>
          <w:sz w:val="24"/>
        </w:rPr>
        <w:t xml:space="preserve"> </w:t>
      </w:r>
      <w:r w:rsidR="00811015" w:rsidRPr="00B32B09">
        <w:rPr>
          <w:sz w:val="24"/>
        </w:rPr>
        <w:t>в соответствии с п.п.4.3</w:t>
      </w:r>
      <w:r w:rsidR="00F02A8C" w:rsidRPr="00B32B09">
        <w:rPr>
          <w:sz w:val="24"/>
        </w:rPr>
        <w:t xml:space="preserve"> </w:t>
      </w:r>
      <w:r w:rsidR="00811015" w:rsidRPr="00B32B09">
        <w:rPr>
          <w:sz w:val="24"/>
        </w:rPr>
        <w:t>Договора, представлять Заказчику документы на оплату оказанных медицинских услуг.</w:t>
      </w:r>
    </w:p>
    <w:p w:rsidR="00811015" w:rsidRPr="00B32B09" w:rsidRDefault="00811015" w:rsidP="006B3D36">
      <w:pPr>
        <w:pStyle w:val="a4"/>
        <w:widowControl w:val="0"/>
        <w:numPr>
          <w:ilvl w:val="2"/>
          <w:numId w:val="9"/>
        </w:numPr>
        <w:tabs>
          <w:tab w:val="clear" w:pos="720"/>
          <w:tab w:val="num" w:pos="900"/>
          <w:tab w:val="left" w:pos="993"/>
        </w:tabs>
        <w:spacing w:before="120"/>
        <w:ind w:left="902" w:right="-83" w:hanging="540"/>
        <w:jc w:val="both"/>
        <w:rPr>
          <w:sz w:val="24"/>
        </w:rPr>
      </w:pPr>
      <w:r w:rsidRPr="00B32B09">
        <w:rPr>
          <w:sz w:val="24"/>
        </w:rPr>
        <w:t xml:space="preserve"> </w:t>
      </w:r>
      <w:r w:rsidR="00E232A3" w:rsidRPr="00B32B09">
        <w:rPr>
          <w:sz w:val="24"/>
        </w:rPr>
        <w:t>п</w:t>
      </w:r>
      <w:r w:rsidRPr="00B32B09">
        <w:rPr>
          <w:sz w:val="24"/>
        </w:rPr>
        <w:t>ри проверке объемов и качества услуг, оказанных Застрахованным, обеспечивать уполномоченным представителям Заказчика свободный доступ к необходимой документации Исполнителя, связанной с исполнением Договора.</w:t>
      </w:r>
    </w:p>
    <w:p w:rsidR="00811015" w:rsidRPr="00B32B09" w:rsidRDefault="001436D3" w:rsidP="00EF5480">
      <w:pPr>
        <w:pStyle w:val="a4"/>
        <w:widowControl w:val="0"/>
        <w:spacing w:before="240"/>
        <w:ind w:right="-85" w:firstLine="0"/>
        <w:jc w:val="center"/>
        <w:rPr>
          <w:b/>
          <w:bCs/>
          <w:sz w:val="24"/>
        </w:rPr>
      </w:pPr>
      <w:r w:rsidRPr="00B32B09">
        <w:rPr>
          <w:b/>
          <w:bCs/>
          <w:sz w:val="24"/>
        </w:rPr>
        <w:lastRenderedPageBreak/>
        <w:t>3. </w:t>
      </w:r>
      <w:r w:rsidR="00811015" w:rsidRPr="00B32B09">
        <w:rPr>
          <w:b/>
          <w:bCs/>
          <w:sz w:val="24"/>
        </w:rPr>
        <w:t>ПОРЯДОК ОКАЗАНИЯ УСЛУГ</w:t>
      </w:r>
    </w:p>
    <w:p w:rsidR="00811015" w:rsidRPr="00B32B09" w:rsidRDefault="00811015" w:rsidP="00DA2B0F">
      <w:pPr>
        <w:pStyle w:val="a4"/>
        <w:widowControl w:val="0"/>
        <w:tabs>
          <w:tab w:val="left" w:pos="360"/>
        </w:tabs>
        <w:spacing w:before="160"/>
        <w:ind w:left="357" w:right="-85" w:hanging="357"/>
        <w:jc w:val="both"/>
        <w:rPr>
          <w:sz w:val="24"/>
        </w:rPr>
      </w:pPr>
      <w:r w:rsidRPr="00B32B09">
        <w:rPr>
          <w:sz w:val="24"/>
        </w:rPr>
        <w:t xml:space="preserve">3.1.Медицинские услуги оказываются Застрахованным при предъявлении ими полиса добровольного медицинского страхования и/или индивидуальной карточки добровольного медицинского страхования, </w:t>
      </w:r>
      <w:proofErr w:type="gramStart"/>
      <w:r w:rsidRPr="00B32B09">
        <w:rPr>
          <w:sz w:val="24"/>
        </w:rPr>
        <w:t>выданных</w:t>
      </w:r>
      <w:proofErr w:type="gramEnd"/>
      <w:r w:rsidRPr="00B32B09">
        <w:rPr>
          <w:sz w:val="24"/>
        </w:rPr>
        <w:t xml:space="preserve"> Заказчиком согласно условиям </w:t>
      </w:r>
      <w:r w:rsidR="001D1EEF">
        <w:rPr>
          <w:sz w:val="24"/>
        </w:rPr>
        <w:t>п.</w:t>
      </w:r>
      <w:r w:rsidRPr="00B32B09">
        <w:rPr>
          <w:sz w:val="24"/>
        </w:rPr>
        <w:t xml:space="preserve">п.2.2.1 настоящего Договора. </w:t>
      </w:r>
    </w:p>
    <w:p w:rsidR="00811015" w:rsidRPr="00B32B09" w:rsidRDefault="00811015" w:rsidP="00DA2B0F">
      <w:pPr>
        <w:pStyle w:val="a4"/>
        <w:widowControl w:val="0"/>
        <w:tabs>
          <w:tab w:val="left" w:pos="360"/>
        </w:tabs>
        <w:spacing w:before="160"/>
        <w:ind w:left="357" w:right="-85" w:hanging="357"/>
        <w:jc w:val="both"/>
        <w:rPr>
          <w:sz w:val="24"/>
        </w:rPr>
      </w:pPr>
      <w:r w:rsidRPr="00B32B09">
        <w:rPr>
          <w:sz w:val="24"/>
        </w:rPr>
        <w:t>3.2.</w:t>
      </w:r>
      <w:r w:rsidR="00B85084">
        <w:rPr>
          <w:sz w:val="24"/>
        </w:rPr>
        <w:t> </w:t>
      </w:r>
      <w:r w:rsidRPr="00B32B09">
        <w:rPr>
          <w:sz w:val="24"/>
        </w:rPr>
        <w:t>Характер и объем оказания медицинск</w:t>
      </w:r>
      <w:r w:rsidR="00C8730B">
        <w:rPr>
          <w:sz w:val="24"/>
        </w:rPr>
        <w:t>их услуг</w:t>
      </w:r>
      <w:r w:rsidRPr="00B32B09">
        <w:rPr>
          <w:sz w:val="24"/>
        </w:rPr>
        <w:t xml:space="preserve"> Застрахованным устанавливается Исполнителем в соответствии с медицинскими показаниями и согласовывается с Заказчиком по мере необходимости (случаях, если оказание определенного вида медицинской помощи требует согласования с Заказчиком</w:t>
      </w:r>
      <w:r w:rsidR="00404DF6">
        <w:rPr>
          <w:sz w:val="24"/>
        </w:rPr>
        <w:t xml:space="preserve"> </w:t>
      </w:r>
      <w:r w:rsidRPr="00B32B09">
        <w:rPr>
          <w:sz w:val="24"/>
        </w:rPr>
        <w:t>в соответствии с</w:t>
      </w:r>
      <w:r w:rsidR="00404DF6">
        <w:rPr>
          <w:sz w:val="24"/>
        </w:rPr>
        <w:t xml:space="preserve"> </w:t>
      </w:r>
      <w:r w:rsidR="00F02A8C" w:rsidRPr="00B32B09">
        <w:rPr>
          <w:sz w:val="24"/>
        </w:rPr>
        <w:t>Программой страхования</w:t>
      </w:r>
      <w:r w:rsidRPr="00B32B09">
        <w:rPr>
          <w:sz w:val="24"/>
        </w:rPr>
        <w:t>).</w:t>
      </w:r>
    </w:p>
    <w:p w:rsidR="00811015" w:rsidRPr="00B32B09" w:rsidRDefault="00811015" w:rsidP="00DA2B0F">
      <w:pPr>
        <w:pStyle w:val="a4"/>
        <w:tabs>
          <w:tab w:val="left" w:pos="360"/>
        </w:tabs>
        <w:spacing w:before="160"/>
        <w:ind w:left="357" w:right="-85" w:hanging="357"/>
        <w:jc w:val="both"/>
        <w:rPr>
          <w:sz w:val="24"/>
        </w:rPr>
      </w:pPr>
      <w:r w:rsidRPr="00B32B09">
        <w:rPr>
          <w:sz w:val="24"/>
        </w:rPr>
        <w:t>3.3. При оказании медицинских услуг Исполнитель контролирует:</w:t>
      </w:r>
    </w:p>
    <w:p w:rsidR="00811015" w:rsidRPr="00B32B09" w:rsidRDefault="00811015" w:rsidP="00374013">
      <w:pPr>
        <w:pStyle w:val="a4"/>
        <w:widowControl w:val="0"/>
        <w:numPr>
          <w:ilvl w:val="0"/>
          <w:numId w:val="5"/>
        </w:numPr>
        <w:tabs>
          <w:tab w:val="clear" w:pos="1200"/>
          <w:tab w:val="num" w:pos="720"/>
        </w:tabs>
        <w:spacing w:before="60"/>
        <w:ind w:left="714" w:right="-85" w:hanging="357"/>
        <w:jc w:val="both"/>
        <w:rPr>
          <w:sz w:val="24"/>
        </w:rPr>
      </w:pPr>
      <w:r w:rsidRPr="00B32B09">
        <w:rPr>
          <w:sz w:val="24"/>
        </w:rPr>
        <w:t>срок действия</w:t>
      </w:r>
      <w:r w:rsidR="00404DF6">
        <w:rPr>
          <w:sz w:val="24"/>
        </w:rPr>
        <w:t xml:space="preserve"> </w:t>
      </w:r>
      <w:r w:rsidRPr="00B32B09">
        <w:rPr>
          <w:sz w:val="24"/>
        </w:rPr>
        <w:t>полиса добровольного медицинского страхования и/или индивидуальной карточки добровольного медицинского страхования Застрахованного;</w:t>
      </w:r>
    </w:p>
    <w:p w:rsidR="00811015" w:rsidRPr="00B32B09" w:rsidRDefault="00811015" w:rsidP="00374013">
      <w:pPr>
        <w:pStyle w:val="a4"/>
        <w:widowControl w:val="0"/>
        <w:numPr>
          <w:ilvl w:val="0"/>
          <w:numId w:val="5"/>
        </w:numPr>
        <w:tabs>
          <w:tab w:val="clear" w:pos="1200"/>
          <w:tab w:val="num" w:pos="720"/>
        </w:tabs>
        <w:spacing w:before="60"/>
        <w:ind w:left="714" w:right="-85" w:hanging="357"/>
        <w:jc w:val="both"/>
        <w:rPr>
          <w:sz w:val="24"/>
        </w:rPr>
      </w:pPr>
      <w:r w:rsidRPr="00B32B09">
        <w:rPr>
          <w:sz w:val="24"/>
        </w:rPr>
        <w:t>право Застрахованного на обслуживании в учреждении Исполнителя;</w:t>
      </w:r>
    </w:p>
    <w:p w:rsidR="00811015" w:rsidRPr="00B32B09" w:rsidRDefault="00811015" w:rsidP="00374013">
      <w:pPr>
        <w:pStyle w:val="a4"/>
        <w:widowControl w:val="0"/>
        <w:numPr>
          <w:ilvl w:val="0"/>
          <w:numId w:val="5"/>
        </w:numPr>
        <w:tabs>
          <w:tab w:val="clear" w:pos="1200"/>
          <w:tab w:val="num" w:pos="720"/>
        </w:tabs>
        <w:spacing w:before="60"/>
        <w:ind w:left="714" w:right="-85" w:hanging="357"/>
        <w:jc w:val="both"/>
        <w:rPr>
          <w:sz w:val="24"/>
        </w:rPr>
      </w:pPr>
      <w:r w:rsidRPr="00B32B09">
        <w:rPr>
          <w:sz w:val="24"/>
        </w:rPr>
        <w:t xml:space="preserve">соответствие оказываемых </w:t>
      </w:r>
      <w:proofErr w:type="gramStart"/>
      <w:r w:rsidRPr="00B32B09">
        <w:rPr>
          <w:sz w:val="24"/>
        </w:rPr>
        <w:t>Застрахованному</w:t>
      </w:r>
      <w:proofErr w:type="gramEnd"/>
      <w:r w:rsidRPr="00B32B09">
        <w:rPr>
          <w:sz w:val="24"/>
        </w:rPr>
        <w:t xml:space="preserve"> медицинских услуг Программе страхования.</w:t>
      </w:r>
    </w:p>
    <w:p w:rsidR="00811015" w:rsidRPr="00B32B09" w:rsidRDefault="00811015" w:rsidP="00374013">
      <w:pPr>
        <w:pStyle w:val="a4"/>
        <w:widowControl w:val="0"/>
        <w:spacing w:before="200"/>
        <w:ind w:left="357" w:right="-85" w:hanging="357"/>
        <w:jc w:val="both"/>
        <w:rPr>
          <w:sz w:val="24"/>
        </w:rPr>
      </w:pPr>
      <w:r w:rsidRPr="00B32B09">
        <w:rPr>
          <w:sz w:val="24"/>
        </w:rPr>
        <w:t>3.4.</w:t>
      </w:r>
      <w:r w:rsidR="00B85084">
        <w:rPr>
          <w:sz w:val="24"/>
        </w:rPr>
        <w:t> </w:t>
      </w:r>
      <w:r w:rsidRPr="00B32B09">
        <w:rPr>
          <w:sz w:val="24"/>
        </w:rPr>
        <w:t>Медицинск</w:t>
      </w:r>
      <w:r w:rsidR="00C8730B">
        <w:rPr>
          <w:sz w:val="24"/>
        </w:rPr>
        <w:t>ие услуги оказываются Застрахованным</w:t>
      </w:r>
      <w:r w:rsidRPr="00B32B09">
        <w:rPr>
          <w:sz w:val="24"/>
        </w:rPr>
        <w:t xml:space="preserve"> в соответствии с режимом работы </w:t>
      </w:r>
      <w:r w:rsidR="00C8730B">
        <w:rPr>
          <w:sz w:val="24"/>
        </w:rPr>
        <w:t>поликлиники ОАО «Соликамскбумпром»</w:t>
      </w:r>
      <w:r w:rsidRPr="00B32B09">
        <w:rPr>
          <w:sz w:val="24"/>
        </w:rPr>
        <w:t>. Исполнитель обязан</w:t>
      </w:r>
      <w:r w:rsidR="00404DF6">
        <w:rPr>
          <w:sz w:val="24"/>
        </w:rPr>
        <w:t xml:space="preserve"> </w:t>
      </w:r>
      <w:r w:rsidRPr="00B32B09">
        <w:rPr>
          <w:sz w:val="24"/>
        </w:rPr>
        <w:t xml:space="preserve">ознакомить весь медицинский персонал с условиями предоставления медицинских услуг </w:t>
      </w:r>
      <w:proofErr w:type="gramStart"/>
      <w:r w:rsidRPr="00B32B09">
        <w:rPr>
          <w:sz w:val="24"/>
        </w:rPr>
        <w:t>Застрахованным</w:t>
      </w:r>
      <w:proofErr w:type="gramEnd"/>
      <w:r w:rsidRPr="00B32B09">
        <w:rPr>
          <w:sz w:val="24"/>
        </w:rPr>
        <w:t xml:space="preserve"> Заказчика.</w:t>
      </w:r>
    </w:p>
    <w:p w:rsidR="00811015" w:rsidRPr="00B32B09" w:rsidRDefault="00811015" w:rsidP="00374013">
      <w:pPr>
        <w:pStyle w:val="a4"/>
        <w:widowControl w:val="0"/>
        <w:spacing w:before="200"/>
        <w:ind w:left="357" w:right="-85" w:hanging="357"/>
        <w:jc w:val="both"/>
        <w:rPr>
          <w:sz w:val="24"/>
        </w:rPr>
      </w:pPr>
      <w:r w:rsidRPr="00B32B09">
        <w:rPr>
          <w:sz w:val="24"/>
        </w:rPr>
        <w:t>3.5.</w:t>
      </w:r>
      <w:r w:rsidR="00B85084">
        <w:rPr>
          <w:sz w:val="24"/>
        </w:rPr>
        <w:t> </w:t>
      </w:r>
      <w:r w:rsidRPr="00B32B09">
        <w:rPr>
          <w:sz w:val="24"/>
        </w:rPr>
        <w:t xml:space="preserve">В случае нарушения </w:t>
      </w:r>
      <w:proofErr w:type="gramStart"/>
      <w:r w:rsidRPr="00B32B09">
        <w:rPr>
          <w:sz w:val="24"/>
        </w:rPr>
        <w:t>Застрахованным</w:t>
      </w:r>
      <w:proofErr w:type="gramEnd"/>
      <w:r w:rsidRPr="00B32B09">
        <w:rPr>
          <w:sz w:val="24"/>
        </w:rPr>
        <w:t xml:space="preserve"> медицинских предписаний или лечебно-охранительного режима, Исполнитель вправе отказать ему в гарантированном медицинском обслуживании и обязан довести этот факт до сведения Заказчика.</w:t>
      </w:r>
    </w:p>
    <w:p w:rsidR="00811015" w:rsidRPr="00B32B09" w:rsidRDefault="00811015">
      <w:pPr>
        <w:ind w:right="-83"/>
      </w:pPr>
    </w:p>
    <w:p w:rsidR="00811015" w:rsidRPr="00B32B09" w:rsidRDefault="001436D3" w:rsidP="001436D3">
      <w:pPr>
        <w:ind w:right="-83"/>
        <w:jc w:val="center"/>
        <w:rPr>
          <w:b/>
          <w:bCs/>
        </w:rPr>
      </w:pPr>
      <w:r w:rsidRPr="00B32B09">
        <w:rPr>
          <w:b/>
          <w:bCs/>
        </w:rPr>
        <w:t>4. </w:t>
      </w:r>
      <w:r w:rsidR="00811015" w:rsidRPr="00B32B09">
        <w:rPr>
          <w:b/>
          <w:bCs/>
        </w:rPr>
        <w:t>СТОИМОСТЬ</w:t>
      </w:r>
      <w:r w:rsidR="00404DF6">
        <w:rPr>
          <w:b/>
          <w:bCs/>
        </w:rPr>
        <w:t xml:space="preserve"> </w:t>
      </w:r>
      <w:r w:rsidR="00811015" w:rsidRPr="00B32B09">
        <w:rPr>
          <w:b/>
          <w:bCs/>
        </w:rPr>
        <w:t>УСЛУГ</w:t>
      </w:r>
      <w:r w:rsidR="00404DF6">
        <w:rPr>
          <w:b/>
          <w:bCs/>
        </w:rPr>
        <w:t xml:space="preserve"> </w:t>
      </w:r>
      <w:r w:rsidR="00811015" w:rsidRPr="00B32B09">
        <w:rPr>
          <w:b/>
          <w:bCs/>
        </w:rPr>
        <w:t>И</w:t>
      </w:r>
      <w:r w:rsidR="00404DF6">
        <w:rPr>
          <w:b/>
          <w:bCs/>
        </w:rPr>
        <w:t xml:space="preserve"> </w:t>
      </w:r>
      <w:r w:rsidR="00811015" w:rsidRPr="00B32B09">
        <w:rPr>
          <w:b/>
          <w:bCs/>
        </w:rPr>
        <w:t>ПОРЯДОК</w:t>
      </w:r>
      <w:r w:rsidR="00404DF6">
        <w:rPr>
          <w:b/>
          <w:bCs/>
        </w:rPr>
        <w:t xml:space="preserve"> </w:t>
      </w:r>
      <w:r w:rsidR="00811015" w:rsidRPr="00B32B09">
        <w:rPr>
          <w:b/>
          <w:bCs/>
        </w:rPr>
        <w:t>РАСЧЕТОВ</w:t>
      </w:r>
    </w:p>
    <w:p w:rsidR="00811015" w:rsidRPr="00B32B09" w:rsidRDefault="00811015" w:rsidP="00EF5480">
      <w:pPr>
        <w:pStyle w:val="a4"/>
        <w:spacing w:before="160"/>
        <w:ind w:left="357" w:hanging="357"/>
        <w:jc w:val="both"/>
        <w:rPr>
          <w:sz w:val="24"/>
        </w:rPr>
      </w:pPr>
      <w:r w:rsidRPr="00B32B09">
        <w:rPr>
          <w:sz w:val="24"/>
        </w:rPr>
        <w:t>4.1.</w:t>
      </w:r>
      <w:r w:rsidR="00B85084">
        <w:rPr>
          <w:sz w:val="24"/>
        </w:rPr>
        <w:t> </w:t>
      </w:r>
      <w:r w:rsidRPr="00B32B09">
        <w:rPr>
          <w:sz w:val="24"/>
        </w:rPr>
        <w:t xml:space="preserve">Стоимость медицинских услуг, указанных в Прейскуранте (Приложение № </w:t>
      </w:r>
      <w:r w:rsidR="00FD3558" w:rsidRPr="00B32B09">
        <w:rPr>
          <w:sz w:val="24"/>
        </w:rPr>
        <w:t>1</w:t>
      </w:r>
      <w:r w:rsidRPr="00B32B09">
        <w:rPr>
          <w:sz w:val="24"/>
        </w:rPr>
        <w:t xml:space="preserve">), может изменяться не чаще </w:t>
      </w:r>
      <w:r w:rsidR="00404DF6">
        <w:rPr>
          <w:sz w:val="24"/>
        </w:rPr>
        <w:t>двух</w:t>
      </w:r>
      <w:r w:rsidRPr="00B32B09">
        <w:rPr>
          <w:sz w:val="24"/>
        </w:rPr>
        <w:t xml:space="preserve"> раз в год.</w:t>
      </w:r>
      <w:r w:rsidR="00C8730B">
        <w:rPr>
          <w:sz w:val="24"/>
        </w:rPr>
        <w:t xml:space="preserve"> НДС не облагается. Ориентировочная сумма оказанных услуг на 2016 год составляет </w:t>
      </w:r>
      <w:r w:rsidR="000632A3">
        <w:rPr>
          <w:sz w:val="24"/>
        </w:rPr>
        <w:t>_____________________</w:t>
      </w:r>
      <w:r w:rsidR="004564D0">
        <w:rPr>
          <w:sz w:val="24"/>
        </w:rPr>
        <w:t xml:space="preserve"> (</w:t>
      </w:r>
      <w:r w:rsidR="000632A3">
        <w:rPr>
          <w:sz w:val="24"/>
        </w:rPr>
        <w:t>прописью сумму</w:t>
      </w:r>
      <w:r w:rsidR="004564D0">
        <w:rPr>
          <w:sz w:val="24"/>
        </w:rPr>
        <w:t>) рублей.</w:t>
      </w:r>
    </w:p>
    <w:p w:rsidR="00811015" w:rsidRPr="00B32B09" w:rsidRDefault="00811015" w:rsidP="00EF5480">
      <w:pPr>
        <w:pStyle w:val="a4"/>
        <w:spacing w:before="160"/>
        <w:ind w:left="357" w:hanging="357"/>
        <w:jc w:val="both"/>
        <w:rPr>
          <w:sz w:val="24"/>
        </w:rPr>
      </w:pPr>
      <w:r w:rsidRPr="00B32B09">
        <w:rPr>
          <w:sz w:val="24"/>
        </w:rPr>
        <w:t>4.2.</w:t>
      </w:r>
      <w:r w:rsidR="00B85084">
        <w:rPr>
          <w:sz w:val="24"/>
        </w:rPr>
        <w:t> </w:t>
      </w:r>
      <w:r w:rsidRPr="00B32B09">
        <w:rPr>
          <w:sz w:val="24"/>
        </w:rPr>
        <w:t xml:space="preserve">В случае изменения цен на медицинские услуги (Приложение № </w:t>
      </w:r>
      <w:r w:rsidR="00FD3558" w:rsidRPr="00B32B09">
        <w:rPr>
          <w:sz w:val="24"/>
        </w:rPr>
        <w:t>1</w:t>
      </w:r>
      <w:r w:rsidRPr="00B32B09">
        <w:rPr>
          <w:sz w:val="24"/>
        </w:rPr>
        <w:t>), Исполнитель обязан письменно уведомить об этом Заказчика не менее</w:t>
      </w:r>
      <w:proofErr w:type="gramStart"/>
      <w:r w:rsidR="001D1EEF">
        <w:rPr>
          <w:sz w:val="24"/>
        </w:rPr>
        <w:t>,</w:t>
      </w:r>
      <w:proofErr w:type="gramEnd"/>
      <w:r w:rsidRPr="00B32B09">
        <w:rPr>
          <w:sz w:val="24"/>
        </w:rPr>
        <w:t xml:space="preserve"> чем за </w:t>
      </w:r>
      <w:r w:rsidR="000B623C">
        <w:rPr>
          <w:sz w:val="24"/>
        </w:rPr>
        <w:t>10 (Десять) дней</w:t>
      </w:r>
      <w:r w:rsidRPr="00B32B09">
        <w:rPr>
          <w:sz w:val="24"/>
        </w:rPr>
        <w:t xml:space="preserve"> до предполагаемой даты изменения цен. В противном случае указанные цены вступают в силу спустя 1 месяц с момента получения Заказчиком извещения об изменении цен. </w:t>
      </w:r>
    </w:p>
    <w:p w:rsidR="00811015" w:rsidRPr="00B32B09" w:rsidRDefault="00811015" w:rsidP="00EF5480">
      <w:pPr>
        <w:pStyle w:val="a4"/>
        <w:spacing w:before="160"/>
        <w:ind w:left="357" w:hanging="357"/>
        <w:jc w:val="both"/>
        <w:rPr>
          <w:sz w:val="24"/>
        </w:rPr>
      </w:pPr>
      <w:r w:rsidRPr="00B32B09">
        <w:rPr>
          <w:sz w:val="24"/>
        </w:rPr>
        <w:t xml:space="preserve">4.3. </w:t>
      </w:r>
      <w:proofErr w:type="gramStart"/>
      <w:r w:rsidRPr="00B32B09">
        <w:rPr>
          <w:sz w:val="24"/>
        </w:rPr>
        <w:t xml:space="preserve">По результатам </w:t>
      </w:r>
      <w:r w:rsidR="00C8730B">
        <w:rPr>
          <w:sz w:val="24"/>
        </w:rPr>
        <w:t>оказанных услуг</w:t>
      </w:r>
      <w:r w:rsidRPr="00B32B09">
        <w:rPr>
          <w:sz w:val="24"/>
        </w:rPr>
        <w:t>, Исполнитель ежемесячно, не позднее 10 (десятого) числа месяца, следующего за отчетны</w:t>
      </w:r>
      <w:r w:rsidR="00C8730B">
        <w:rPr>
          <w:sz w:val="24"/>
        </w:rPr>
        <w:t>м, предоставляет Заказчику счет, акт оказанных услуг</w:t>
      </w:r>
      <w:r w:rsidRPr="00B32B09">
        <w:rPr>
          <w:sz w:val="24"/>
        </w:rPr>
        <w:t xml:space="preserve"> и отчет о</w:t>
      </w:r>
      <w:r w:rsidR="00C8730B">
        <w:rPr>
          <w:sz w:val="24"/>
        </w:rPr>
        <w:t>б оказанных</w:t>
      </w:r>
      <w:r w:rsidRPr="00B32B09">
        <w:rPr>
          <w:sz w:val="24"/>
        </w:rPr>
        <w:t xml:space="preserve"> услугах на бумажном носителе с указанием номера полиса, фамилии, имени, отчества Застрахованного, кода, названия и стоимости услуги по Прейскуранту, даты оказания услуги, кода диагноза по МКБ-10 и фамилии врача, оказавшего услугу.</w:t>
      </w:r>
      <w:r w:rsidR="00404DF6">
        <w:rPr>
          <w:sz w:val="24"/>
        </w:rPr>
        <w:t xml:space="preserve"> </w:t>
      </w:r>
      <w:proofErr w:type="gramEnd"/>
    </w:p>
    <w:p w:rsidR="00811015" w:rsidRPr="00B32B09" w:rsidRDefault="00811015" w:rsidP="00EF5480">
      <w:pPr>
        <w:pStyle w:val="a4"/>
        <w:spacing w:before="160"/>
        <w:ind w:left="357" w:hanging="357"/>
        <w:jc w:val="both"/>
        <w:rPr>
          <w:sz w:val="24"/>
        </w:rPr>
      </w:pPr>
      <w:r w:rsidRPr="00B32B09">
        <w:rPr>
          <w:sz w:val="24"/>
        </w:rPr>
        <w:t>4.4.</w:t>
      </w:r>
      <w:r w:rsidR="00E232A3" w:rsidRPr="00B32B09">
        <w:rPr>
          <w:sz w:val="24"/>
        </w:rPr>
        <w:t> </w:t>
      </w:r>
      <w:r w:rsidRPr="00B32B09">
        <w:rPr>
          <w:sz w:val="24"/>
        </w:rPr>
        <w:t>Исполнитель выставляет счета к оплате за оказанные услуги в рублях. В случаях, если цены на медицинские услуги в Прейскуранте (Приложение №</w:t>
      </w:r>
      <w:r w:rsidR="00AA1421" w:rsidRPr="00B32B09">
        <w:rPr>
          <w:sz w:val="24"/>
        </w:rPr>
        <w:t xml:space="preserve"> 1</w:t>
      </w:r>
      <w:r w:rsidRPr="00B32B09">
        <w:rPr>
          <w:sz w:val="24"/>
        </w:rPr>
        <w:t>) Исполнителя указаны в долларах США/ЕВРО -</w:t>
      </w:r>
      <w:r w:rsidR="00404DF6">
        <w:rPr>
          <w:sz w:val="24"/>
        </w:rPr>
        <w:t xml:space="preserve"> </w:t>
      </w:r>
      <w:r w:rsidRPr="00B32B09">
        <w:rPr>
          <w:sz w:val="24"/>
        </w:rPr>
        <w:t>счета выставляются</w:t>
      </w:r>
      <w:r w:rsidR="00404DF6">
        <w:rPr>
          <w:sz w:val="24"/>
        </w:rPr>
        <w:t xml:space="preserve"> </w:t>
      </w:r>
      <w:r w:rsidRPr="00B32B09">
        <w:rPr>
          <w:sz w:val="24"/>
        </w:rPr>
        <w:t>в рублях по курсу доллара США/ ЕВРО установленного ЦБ РФ на день выставления счета</w:t>
      </w:r>
      <w:r w:rsidR="00063F31" w:rsidRPr="00B32B09">
        <w:rPr>
          <w:sz w:val="24"/>
        </w:rPr>
        <w:t>.</w:t>
      </w:r>
    </w:p>
    <w:p w:rsidR="00811015" w:rsidRPr="00B32B09" w:rsidRDefault="00811015" w:rsidP="00EF5480">
      <w:pPr>
        <w:pStyle w:val="a4"/>
        <w:spacing w:before="160"/>
        <w:ind w:left="357" w:hanging="357"/>
        <w:jc w:val="both"/>
        <w:rPr>
          <w:sz w:val="24"/>
        </w:rPr>
      </w:pPr>
      <w:r w:rsidRPr="00B32B09">
        <w:rPr>
          <w:sz w:val="24"/>
        </w:rPr>
        <w:t>4.5.</w:t>
      </w:r>
      <w:r w:rsidR="00E232A3" w:rsidRPr="00B32B09">
        <w:rPr>
          <w:sz w:val="24"/>
        </w:rPr>
        <w:t> </w:t>
      </w:r>
      <w:proofErr w:type="gramStart"/>
      <w:r w:rsidRPr="00B32B09">
        <w:rPr>
          <w:sz w:val="24"/>
        </w:rPr>
        <w:t>Заказчик оплачивает оказанные</w:t>
      </w:r>
      <w:r w:rsidR="00404DF6">
        <w:rPr>
          <w:sz w:val="24"/>
        </w:rPr>
        <w:t xml:space="preserve"> </w:t>
      </w:r>
      <w:r w:rsidRPr="00B32B09">
        <w:rPr>
          <w:sz w:val="24"/>
        </w:rPr>
        <w:t>Исполнителем медицинские у</w:t>
      </w:r>
      <w:r w:rsidR="004564D0">
        <w:rPr>
          <w:sz w:val="24"/>
        </w:rPr>
        <w:t xml:space="preserve">слуги Застрахованным в течение </w:t>
      </w:r>
      <w:r w:rsidR="00D2574F">
        <w:rPr>
          <w:sz w:val="24"/>
        </w:rPr>
        <w:t>15</w:t>
      </w:r>
      <w:r w:rsidRPr="00B32B09">
        <w:rPr>
          <w:sz w:val="24"/>
        </w:rPr>
        <w:t xml:space="preserve"> (</w:t>
      </w:r>
      <w:r w:rsidR="00D2574F">
        <w:rPr>
          <w:sz w:val="24"/>
        </w:rPr>
        <w:t>пятнадцати</w:t>
      </w:r>
      <w:r w:rsidRPr="00B32B09">
        <w:rPr>
          <w:sz w:val="24"/>
        </w:rPr>
        <w:t xml:space="preserve">) </w:t>
      </w:r>
      <w:r w:rsidR="004564D0">
        <w:rPr>
          <w:sz w:val="24"/>
        </w:rPr>
        <w:t>календарных</w:t>
      </w:r>
      <w:r w:rsidRPr="00B32B09">
        <w:rPr>
          <w:sz w:val="24"/>
        </w:rPr>
        <w:t xml:space="preserve"> дней со дня получения от Исполнителя необходимых документов (п.4.3) с учетом результатов экспертиз (согласно раздела 5 настоящего Договора), оформленных соответствующими Актами, согласованными </w:t>
      </w:r>
      <w:r w:rsidR="00E82D6A">
        <w:rPr>
          <w:sz w:val="24"/>
        </w:rPr>
        <w:t>Сторон</w:t>
      </w:r>
      <w:r w:rsidRPr="00B32B09">
        <w:rPr>
          <w:sz w:val="24"/>
        </w:rPr>
        <w:t xml:space="preserve">ами, путем перечисления денежных средств на расчетный счет Исполнителя или в ином порядке, не противоречащем действующему Законодательству Российской Федерации при условии, что </w:t>
      </w:r>
      <w:r w:rsidR="00E82D6A">
        <w:rPr>
          <w:sz w:val="24"/>
        </w:rPr>
        <w:t>Сторон</w:t>
      </w:r>
      <w:r w:rsidRPr="00B32B09">
        <w:rPr>
          <w:sz w:val="24"/>
        </w:rPr>
        <w:t>ы составляют Акт</w:t>
      </w:r>
      <w:proofErr w:type="gramEnd"/>
      <w:r w:rsidRPr="00B32B09">
        <w:rPr>
          <w:sz w:val="24"/>
        </w:rPr>
        <w:t xml:space="preserve"> оказанных услуг. </w:t>
      </w:r>
    </w:p>
    <w:p w:rsidR="00811015" w:rsidRPr="00B32B09" w:rsidRDefault="00811015" w:rsidP="00EF5480">
      <w:pPr>
        <w:pStyle w:val="a4"/>
        <w:widowControl w:val="0"/>
        <w:spacing w:before="160"/>
        <w:ind w:left="357" w:hanging="357"/>
        <w:jc w:val="both"/>
        <w:rPr>
          <w:sz w:val="24"/>
        </w:rPr>
      </w:pPr>
      <w:r w:rsidRPr="00B32B09">
        <w:rPr>
          <w:sz w:val="24"/>
        </w:rPr>
        <w:t>4.6.</w:t>
      </w:r>
      <w:r w:rsidR="00E232A3" w:rsidRPr="00B32B09">
        <w:rPr>
          <w:sz w:val="24"/>
        </w:rPr>
        <w:t> </w:t>
      </w:r>
      <w:r w:rsidRPr="00B32B09">
        <w:rPr>
          <w:sz w:val="24"/>
        </w:rPr>
        <w:t xml:space="preserve">Датой оплаты является дата списания банком средств со счета Заказчика. </w:t>
      </w:r>
    </w:p>
    <w:p w:rsidR="00811015" w:rsidRPr="00B32B09" w:rsidRDefault="00811015" w:rsidP="00EF5480">
      <w:pPr>
        <w:pStyle w:val="a4"/>
        <w:widowControl w:val="0"/>
        <w:spacing w:before="160"/>
        <w:ind w:left="357" w:hanging="357"/>
        <w:jc w:val="both"/>
        <w:rPr>
          <w:sz w:val="24"/>
        </w:rPr>
      </w:pPr>
      <w:r w:rsidRPr="00B32B09">
        <w:rPr>
          <w:sz w:val="24"/>
        </w:rPr>
        <w:t>4.7</w:t>
      </w:r>
      <w:r w:rsidR="00E232A3" w:rsidRPr="00B32B09">
        <w:rPr>
          <w:sz w:val="24"/>
        </w:rPr>
        <w:t>. В</w:t>
      </w:r>
      <w:r w:rsidRPr="00B32B09">
        <w:rPr>
          <w:sz w:val="24"/>
        </w:rPr>
        <w:t xml:space="preserve"> срок до 10 числа месяца, следующего за отчетным кварталом, </w:t>
      </w:r>
      <w:r w:rsidR="00E82D6A">
        <w:rPr>
          <w:sz w:val="24"/>
        </w:rPr>
        <w:t>Сторон</w:t>
      </w:r>
      <w:r w:rsidRPr="00B32B09">
        <w:rPr>
          <w:sz w:val="24"/>
        </w:rPr>
        <w:t xml:space="preserve">ы производят выверку взаиморасчетов по оплате оказанных услуг. </w:t>
      </w:r>
      <w:proofErr w:type="gramStart"/>
      <w:r w:rsidRPr="00B32B09">
        <w:rPr>
          <w:sz w:val="24"/>
        </w:rPr>
        <w:t xml:space="preserve">Окончательная выверка взаиморасчетов за год </w:t>
      </w:r>
      <w:r w:rsidRPr="00B32B09">
        <w:rPr>
          <w:sz w:val="24"/>
        </w:rPr>
        <w:lastRenderedPageBreak/>
        <w:t>производится не позднее 01 февраля года, следующего за отчетным с обязательным оформлением</w:t>
      </w:r>
      <w:r w:rsidR="00404DF6">
        <w:rPr>
          <w:sz w:val="24"/>
        </w:rPr>
        <w:t xml:space="preserve"> </w:t>
      </w:r>
      <w:r w:rsidRPr="00B32B09">
        <w:rPr>
          <w:sz w:val="24"/>
        </w:rPr>
        <w:t>Акта выверки взаиморасчетов</w:t>
      </w:r>
      <w:r w:rsidR="00AA1421" w:rsidRPr="00B32B09">
        <w:rPr>
          <w:sz w:val="24"/>
        </w:rPr>
        <w:t>.</w:t>
      </w:r>
      <w:proofErr w:type="gramEnd"/>
    </w:p>
    <w:p w:rsidR="00811015" w:rsidRPr="00B32B09" w:rsidRDefault="00811015" w:rsidP="00DA2B0F">
      <w:pPr>
        <w:pStyle w:val="a4"/>
        <w:widowControl w:val="0"/>
        <w:spacing w:before="160"/>
        <w:ind w:left="357" w:hanging="357"/>
        <w:jc w:val="both"/>
        <w:rPr>
          <w:sz w:val="24"/>
        </w:rPr>
      </w:pPr>
      <w:r w:rsidRPr="00B32B09">
        <w:rPr>
          <w:sz w:val="24"/>
        </w:rPr>
        <w:t>4.8.</w:t>
      </w:r>
      <w:r w:rsidR="006B3D36">
        <w:rPr>
          <w:sz w:val="24"/>
        </w:rPr>
        <w:t> </w:t>
      </w:r>
      <w:r w:rsidRPr="00B32B09">
        <w:rPr>
          <w:sz w:val="24"/>
        </w:rPr>
        <w:t>В случае</w:t>
      </w:r>
      <w:r w:rsidR="00404DF6">
        <w:rPr>
          <w:sz w:val="24"/>
        </w:rPr>
        <w:t xml:space="preserve"> </w:t>
      </w:r>
      <w:r w:rsidRPr="00B32B09">
        <w:rPr>
          <w:sz w:val="24"/>
        </w:rPr>
        <w:t>досрочного расторжения или прекращения срока действия настоящего</w:t>
      </w:r>
      <w:r w:rsidR="00404DF6">
        <w:rPr>
          <w:sz w:val="24"/>
        </w:rPr>
        <w:t xml:space="preserve"> </w:t>
      </w:r>
      <w:r w:rsidRPr="00B32B09">
        <w:rPr>
          <w:sz w:val="24"/>
        </w:rPr>
        <w:t xml:space="preserve">Договора </w:t>
      </w:r>
      <w:r w:rsidR="00E82D6A">
        <w:rPr>
          <w:sz w:val="24"/>
        </w:rPr>
        <w:t>Сторон</w:t>
      </w:r>
      <w:r w:rsidRPr="00B32B09">
        <w:rPr>
          <w:sz w:val="24"/>
        </w:rPr>
        <w:t>ы</w:t>
      </w:r>
      <w:r w:rsidR="00404DF6">
        <w:rPr>
          <w:sz w:val="24"/>
        </w:rPr>
        <w:t xml:space="preserve"> </w:t>
      </w:r>
      <w:r w:rsidRPr="00B32B09">
        <w:rPr>
          <w:sz w:val="24"/>
        </w:rPr>
        <w:t>производят окончательные взаиморасчеты в сроки,</w:t>
      </w:r>
      <w:r w:rsidR="00404DF6">
        <w:rPr>
          <w:sz w:val="24"/>
        </w:rPr>
        <w:t xml:space="preserve"> </w:t>
      </w:r>
      <w:r w:rsidRPr="00B32B09">
        <w:rPr>
          <w:sz w:val="24"/>
        </w:rPr>
        <w:t xml:space="preserve">не превышающие 15 (пятнадцать) календарных дней после прекращения договорных отношений. После завершения взаиморасчетов </w:t>
      </w:r>
      <w:r w:rsidR="00E82D6A">
        <w:rPr>
          <w:sz w:val="24"/>
        </w:rPr>
        <w:t>Сторон</w:t>
      </w:r>
      <w:r w:rsidRPr="00B32B09">
        <w:rPr>
          <w:sz w:val="24"/>
        </w:rPr>
        <w:t>ами</w:t>
      </w:r>
      <w:r w:rsidR="00404DF6">
        <w:rPr>
          <w:sz w:val="24"/>
        </w:rPr>
        <w:t xml:space="preserve"> </w:t>
      </w:r>
      <w:r w:rsidRPr="00B32B09">
        <w:rPr>
          <w:sz w:val="24"/>
        </w:rPr>
        <w:t>подписывается</w:t>
      </w:r>
      <w:r w:rsidR="00404DF6">
        <w:rPr>
          <w:sz w:val="24"/>
        </w:rPr>
        <w:t xml:space="preserve"> </w:t>
      </w:r>
      <w:r w:rsidRPr="00B32B09">
        <w:rPr>
          <w:sz w:val="24"/>
        </w:rPr>
        <w:t>дву</w:t>
      </w:r>
      <w:r w:rsidR="00B85084">
        <w:rPr>
          <w:sz w:val="24"/>
        </w:rPr>
        <w:t>хс</w:t>
      </w:r>
      <w:r w:rsidR="00E82D6A">
        <w:rPr>
          <w:sz w:val="24"/>
        </w:rPr>
        <w:t>торон</w:t>
      </w:r>
      <w:r w:rsidRPr="00B32B09">
        <w:rPr>
          <w:sz w:val="24"/>
        </w:rPr>
        <w:t>ний Акт выверки взаиморасчетов.</w:t>
      </w:r>
      <w:r w:rsidR="00404DF6">
        <w:rPr>
          <w:sz w:val="24"/>
        </w:rPr>
        <w:t xml:space="preserve"> </w:t>
      </w:r>
    </w:p>
    <w:p w:rsidR="00374013" w:rsidRPr="00B32B09" w:rsidRDefault="00374013" w:rsidP="00E232A3">
      <w:pPr>
        <w:pStyle w:val="a4"/>
        <w:ind w:right="-83" w:firstLine="0"/>
        <w:jc w:val="center"/>
        <w:rPr>
          <w:b/>
          <w:bCs/>
          <w:sz w:val="24"/>
        </w:rPr>
      </w:pPr>
    </w:p>
    <w:p w:rsidR="007B1532" w:rsidRPr="00B32B09" w:rsidRDefault="007B1532" w:rsidP="00E232A3">
      <w:pPr>
        <w:pStyle w:val="a4"/>
        <w:ind w:right="-83" w:firstLine="0"/>
        <w:jc w:val="center"/>
        <w:rPr>
          <w:b/>
          <w:bCs/>
          <w:sz w:val="24"/>
        </w:rPr>
      </w:pPr>
    </w:p>
    <w:p w:rsidR="00811015" w:rsidRPr="00B32B09" w:rsidRDefault="00811015" w:rsidP="00E232A3">
      <w:pPr>
        <w:pStyle w:val="a4"/>
        <w:ind w:right="-83" w:firstLine="0"/>
        <w:jc w:val="center"/>
        <w:rPr>
          <w:b/>
          <w:bCs/>
          <w:sz w:val="24"/>
        </w:rPr>
      </w:pPr>
      <w:r w:rsidRPr="00B32B09">
        <w:rPr>
          <w:b/>
          <w:bCs/>
          <w:sz w:val="24"/>
        </w:rPr>
        <w:t>5.</w:t>
      </w:r>
      <w:r w:rsidR="00E232A3" w:rsidRPr="00B32B09">
        <w:rPr>
          <w:b/>
          <w:bCs/>
          <w:sz w:val="24"/>
        </w:rPr>
        <w:t xml:space="preserve"> </w:t>
      </w:r>
      <w:r w:rsidRPr="00B32B09">
        <w:rPr>
          <w:b/>
          <w:bCs/>
          <w:sz w:val="24"/>
        </w:rPr>
        <w:t>КОНТРОЛЬ</w:t>
      </w:r>
      <w:r w:rsidR="00404DF6">
        <w:rPr>
          <w:b/>
          <w:bCs/>
          <w:sz w:val="24"/>
        </w:rPr>
        <w:t xml:space="preserve"> </w:t>
      </w:r>
      <w:r w:rsidRPr="00B32B09">
        <w:rPr>
          <w:b/>
          <w:bCs/>
          <w:sz w:val="24"/>
        </w:rPr>
        <w:t>ОБЪЕМОВ</w:t>
      </w:r>
      <w:r w:rsidR="00404DF6">
        <w:rPr>
          <w:b/>
          <w:bCs/>
          <w:sz w:val="24"/>
        </w:rPr>
        <w:t xml:space="preserve"> </w:t>
      </w:r>
      <w:r w:rsidRPr="00B32B09">
        <w:rPr>
          <w:b/>
          <w:bCs/>
          <w:sz w:val="24"/>
        </w:rPr>
        <w:t>И</w:t>
      </w:r>
      <w:r w:rsidR="00404DF6">
        <w:rPr>
          <w:b/>
          <w:bCs/>
          <w:sz w:val="24"/>
        </w:rPr>
        <w:t xml:space="preserve"> </w:t>
      </w:r>
      <w:r w:rsidRPr="00B32B09">
        <w:rPr>
          <w:b/>
          <w:bCs/>
          <w:sz w:val="24"/>
        </w:rPr>
        <w:t>КАЧЕСТВА</w:t>
      </w:r>
      <w:r w:rsidR="00404DF6">
        <w:rPr>
          <w:b/>
          <w:bCs/>
          <w:sz w:val="24"/>
        </w:rPr>
        <w:t xml:space="preserve"> </w:t>
      </w:r>
      <w:r w:rsidRPr="00B32B09">
        <w:rPr>
          <w:b/>
          <w:bCs/>
          <w:sz w:val="24"/>
        </w:rPr>
        <w:t>МЕДИЦИНСКОЙ</w:t>
      </w:r>
      <w:r w:rsidR="00404DF6">
        <w:rPr>
          <w:b/>
          <w:bCs/>
          <w:sz w:val="24"/>
        </w:rPr>
        <w:t xml:space="preserve"> </w:t>
      </w:r>
      <w:r w:rsidRPr="00B32B09">
        <w:rPr>
          <w:b/>
          <w:bCs/>
          <w:sz w:val="24"/>
        </w:rPr>
        <w:t>ПОМОЩИ</w:t>
      </w:r>
    </w:p>
    <w:p w:rsidR="00811015" w:rsidRPr="00B32B09" w:rsidRDefault="00811015" w:rsidP="000B4A37">
      <w:pPr>
        <w:pStyle w:val="a4"/>
        <w:spacing w:before="200"/>
        <w:ind w:left="357" w:right="-85" w:hanging="357"/>
        <w:jc w:val="both"/>
        <w:rPr>
          <w:sz w:val="24"/>
        </w:rPr>
      </w:pPr>
      <w:r w:rsidRPr="00B32B09">
        <w:rPr>
          <w:sz w:val="24"/>
        </w:rPr>
        <w:t>5.1.</w:t>
      </w:r>
      <w:r w:rsidR="00C54D8D" w:rsidRPr="00B32B09">
        <w:rPr>
          <w:sz w:val="24"/>
        </w:rPr>
        <w:t> </w:t>
      </w:r>
      <w:r w:rsidRPr="00B32B09">
        <w:rPr>
          <w:sz w:val="24"/>
        </w:rPr>
        <w:t>Заказчик контролирует соответствие оказываемых Исполнителем медицинских услуг требованиям настоящего Договора.</w:t>
      </w:r>
    </w:p>
    <w:p w:rsidR="00811015" w:rsidRPr="00B32B09" w:rsidRDefault="00811015" w:rsidP="000B4A37">
      <w:pPr>
        <w:pStyle w:val="a4"/>
        <w:spacing w:before="200"/>
        <w:ind w:left="357" w:right="-85" w:hanging="357"/>
        <w:jc w:val="both"/>
        <w:rPr>
          <w:sz w:val="24"/>
        </w:rPr>
      </w:pPr>
      <w:r w:rsidRPr="00B32B09">
        <w:rPr>
          <w:sz w:val="24"/>
        </w:rPr>
        <w:t>5.2.</w:t>
      </w:r>
      <w:r w:rsidR="00C54D8D" w:rsidRPr="00B32B09">
        <w:rPr>
          <w:sz w:val="24"/>
        </w:rPr>
        <w:t> </w:t>
      </w:r>
      <w:r w:rsidRPr="00B32B09">
        <w:rPr>
          <w:sz w:val="24"/>
        </w:rPr>
        <w:t>Контроль осуществляется путем проведения медико-экономической экспертизы на основании представленных Исполнителем счетов-фактур и отчетов о</w:t>
      </w:r>
      <w:r w:rsidR="00404489">
        <w:rPr>
          <w:sz w:val="24"/>
        </w:rPr>
        <w:t>б оказанных</w:t>
      </w:r>
      <w:r w:rsidRPr="00B32B09">
        <w:rPr>
          <w:sz w:val="24"/>
        </w:rPr>
        <w:t xml:space="preserve"> услугах, а также первичной медицинской документации. Медико-экономическая экспертиза проводится в отношении медицинских услуг, оказанных как в отчетном периоде, так и за 11 месяцев, предшествующих </w:t>
      </w:r>
      <w:proofErr w:type="gramStart"/>
      <w:r w:rsidRPr="00B32B09">
        <w:rPr>
          <w:sz w:val="24"/>
        </w:rPr>
        <w:t>отчетному</w:t>
      </w:r>
      <w:proofErr w:type="gramEnd"/>
      <w:r w:rsidRPr="00B32B09">
        <w:rPr>
          <w:sz w:val="24"/>
        </w:rPr>
        <w:t>, независимо от того оплачена стоимость оказанных медицинских услуг Заказчиком или нет. Целевая экспертиза качества медицинск</w:t>
      </w:r>
      <w:r w:rsidR="00404489">
        <w:rPr>
          <w:sz w:val="24"/>
        </w:rPr>
        <w:t xml:space="preserve">их услуг </w:t>
      </w:r>
      <w:r w:rsidRPr="00B32B09">
        <w:rPr>
          <w:sz w:val="24"/>
        </w:rPr>
        <w:t>(по обращениям З</w:t>
      </w:r>
      <w:r w:rsidR="000A2496">
        <w:rPr>
          <w:sz w:val="24"/>
        </w:rPr>
        <w:t>а</w:t>
      </w:r>
      <w:r w:rsidRPr="00B32B09">
        <w:rPr>
          <w:sz w:val="24"/>
        </w:rPr>
        <w:t xml:space="preserve">страхованных, их родственников, Страхователей, Страховщиков) проводится в </w:t>
      </w:r>
      <w:proofErr w:type="gramStart"/>
      <w:r w:rsidRPr="00B32B09">
        <w:rPr>
          <w:sz w:val="24"/>
        </w:rPr>
        <w:t>срок</w:t>
      </w:r>
      <w:proofErr w:type="gramEnd"/>
      <w:r w:rsidRPr="00B32B09">
        <w:rPr>
          <w:sz w:val="24"/>
        </w:rPr>
        <w:t xml:space="preserve"> не превышающий 3 года от даты оказания медицинск</w:t>
      </w:r>
      <w:r w:rsidR="00404489">
        <w:rPr>
          <w:sz w:val="24"/>
        </w:rPr>
        <w:t>их услуг.</w:t>
      </w:r>
    </w:p>
    <w:p w:rsidR="00811015" w:rsidRPr="00B32B09" w:rsidRDefault="00811015" w:rsidP="000B4A37">
      <w:pPr>
        <w:pStyle w:val="a4"/>
        <w:spacing w:before="200"/>
        <w:ind w:left="540" w:right="-85" w:hanging="540"/>
        <w:jc w:val="both"/>
        <w:rPr>
          <w:strike/>
          <w:sz w:val="24"/>
        </w:rPr>
      </w:pPr>
      <w:r w:rsidRPr="00B32B09">
        <w:rPr>
          <w:sz w:val="24"/>
        </w:rPr>
        <w:t>5.3. По результатам экспертизы не подлежат оплате Заказчиком:</w:t>
      </w:r>
    </w:p>
    <w:p w:rsidR="00811015" w:rsidRPr="00B32B09" w:rsidRDefault="00811015" w:rsidP="000B4A37">
      <w:pPr>
        <w:pStyle w:val="a4"/>
        <w:numPr>
          <w:ilvl w:val="0"/>
          <w:numId w:val="13"/>
        </w:numPr>
        <w:spacing w:before="60"/>
        <w:ind w:left="714" w:hanging="357"/>
        <w:jc w:val="both"/>
        <w:rPr>
          <w:sz w:val="24"/>
        </w:rPr>
      </w:pPr>
      <w:r w:rsidRPr="00B32B09">
        <w:rPr>
          <w:sz w:val="24"/>
        </w:rPr>
        <w:t>медицинские услуги, относящиеся к нелицензированным видам медицинской помощи;</w:t>
      </w:r>
    </w:p>
    <w:p w:rsidR="00811015" w:rsidRPr="00B32B09" w:rsidRDefault="00811015" w:rsidP="000B4A37">
      <w:pPr>
        <w:pStyle w:val="a4"/>
        <w:numPr>
          <w:ilvl w:val="0"/>
          <w:numId w:val="13"/>
        </w:numPr>
        <w:spacing w:before="60"/>
        <w:ind w:left="714" w:hanging="357"/>
        <w:jc w:val="both"/>
        <w:rPr>
          <w:sz w:val="24"/>
        </w:rPr>
      </w:pPr>
      <w:r w:rsidRPr="00B32B09">
        <w:rPr>
          <w:sz w:val="24"/>
        </w:rPr>
        <w:t>медицинские</w:t>
      </w:r>
      <w:r w:rsidR="00404DF6">
        <w:rPr>
          <w:sz w:val="24"/>
        </w:rPr>
        <w:t xml:space="preserve"> </w:t>
      </w:r>
      <w:r w:rsidRPr="00B32B09">
        <w:rPr>
          <w:sz w:val="24"/>
        </w:rPr>
        <w:t xml:space="preserve">услуги, стоимость которых, указанная в счете, не соответствует стоимости, указанной в Прейскуранте (Приложении № </w:t>
      </w:r>
      <w:r w:rsidR="00AA1421" w:rsidRPr="00B32B09">
        <w:rPr>
          <w:sz w:val="24"/>
        </w:rPr>
        <w:t>1</w:t>
      </w:r>
      <w:r w:rsidRPr="00B32B09">
        <w:rPr>
          <w:sz w:val="24"/>
        </w:rPr>
        <w:t>);</w:t>
      </w:r>
    </w:p>
    <w:p w:rsidR="00811015" w:rsidRPr="00B32B09" w:rsidRDefault="00811015" w:rsidP="000B4A37">
      <w:pPr>
        <w:pStyle w:val="a4"/>
        <w:numPr>
          <w:ilvl w:val="0"/>
          <w:numId w:val="13"/>
        </w:numPr>
        <w:spacing w:before="60"/>
        <w:ind w:left="714" w:hanging="357"/>
        <w:jc w:val="both"/>
        <w:rPr>
          <w:sz w:val="24"/>
        </w:rPr>
      </w:pPr>
      <w:r w:rsidRPr="00B32B09">
        <w:rPr>
          <w:sz w:val="24"/>
        </w:rPr>
        <w:t>медицинские услуги, включенные в счет</w:t>
      </w:r>
      <w:r w:rsidR="00404489">
        <w:rPr>
          <w:sz w:val="24"/>
        </w:rPr>
        <w:t xml:space="preserve"> на оплату</w:t>
      </w:r>
      <w:r w:rsidRPr="00B32B09">
        <w:rPr>
          <w:sz w:val="24"/>
        </w:rPr>
        <w:t xml:space="preserve"> повторно;</w:t>
      </w:r>
    </w:p>
    <w:p w:rsidR="00811015" w:rsidRPr="00B32B09" w:rsidRDefault="00811015" w:rsidP="000B4A37">
      <w:pPr>
        <w:pStyle w:val="a4"/>
        <w:numPr>
          <w:ilvl w:val="0"/>
          <w:numId w:val="13"/>
        </w:numPr>
        <w:spacing w:before="60"/>
        <w:ind w:left="714" w:hanging="357"/>
        <w:jc w:val="both"/>
        <w:rPr>
          <w:sz w:val="24"/>
        </w:rPr>
      </w:pPr>
      <w:r w:rsidRPr="00B32B09">
        <w:rPr>
          <w:sz w:val="24"/>
        </w:rPr>
        <w:t>частично или полностью счет</w:t>
      </w:r>
      <w:r w:rsidR="00404489">
        <w:rPr>
          <w:sz w:val="24"/>
        </w:rPr>
        <w:t xml:space="preserve"> на оплату</w:t>
      </w:r>
      <w:r w:rsidRPr="00B32B09">
        <w:rPr>
          <w:sz w:val="24"/>
        </w:rPr>
        <w:t>, отчет к которому</w:t>
      </w:r>
      <w:r w:rsidR="00404DF6">
        <w:rPr>
          <w:sz w:val="24"/>
        </w:rPr>
        <w:t xml:space="preserve"> </w:t>
      </w:r>
      <w:r w:rsidRPr="00B32B09">
        <w:rPr>
          <w:sz w:val="24"/>
        </w:rPr>
        <w:t>сформирован неполно или некачественно;</w:t>
      </w:r>
    </w:p>
    <w:p w:rsidR="00811015" w:rsidRPr="00B32B09" w:rsidRDefault="00811015" w:rsidP="000B4A37">
      <w:pPr>
        <w:pStyle w:val="a4"/>
        <w:numPr>
          <w:ilvl w:val="0"/>
          <w:numId w:val="13"/>
        </w:numPr>
        <w:spacing w:before="60"/>
        <w:ind w:left="714" w:hanging="357"/>
        <w:jc w:val="both"/>
        <w:rPr>
          <w:sz w:val="24"/>
        </w:rPr>
      </w:pPr>
      <w:r w:rsidRPr="00B32B09">
        <w:rPr>
          <w:sz w:val="24"/>
        </w:rPr>
        <w:t>медицинские услуги не соответствующие</w:t>
      </w:r>
      <w:r w:rsidR="00404DF6">
        <w:rPr>
          <w:sz w:val="24"/>
        </w:rPr>
        <w:t xml:space="preserve"> </w:t>
      </w:r>
      <w:r w:rsidRPr="00B32B09">
        <w:rPr>
          <w:sz w:val="24"/>
        </w:rPr>
        <w:t>объему фактически оказанной медицинской помощи;</w:t>
      </w:r>
    </w:p>
    <w:p w:rsidR="00811015" w:rsidRPr="00B32B09" w:rsidRDefault="00811015" w:rsidP="000B4A37">
      <w:pPr>
        <w:pStyle w:val="a4"/>
        <w:numPr>
          <w:ilvl w:val="0"/>
          <w:numId w:val="13"/>
        </w:numPr>
        <w:spacing w:before="60"/>
        <w:ind w:left="714" w:hanging="357"/>
        <w:jc w:val="both"/>
        <w:rPr>
          <w:sz w:val="24"/>
        </w:rPr>
      </w:pPr>
      <w:r w:rsidRPr="00B32B09">
        <w:rPr>
          <w:sz w:val="24"/>
        </w:rPr>
        <w:t xml:space="preserve">медицинские </w:t>
      </w:r>
      <w:proofErr w:type="gramStart"/>
      <w:r w:rsidRPr="00B32B09">
        <w:rPr>
          <w:sz w:val="24"/>
        </w:rPr>
        <w:t>услуги</w:t>
      </w:r>
      <w:proofErr w:type="gramEnd"/>
      <w:r w:rsidRPr="00B32B09">
        <w:rPr>
          <w:sz w:val="24"/>
        </w:rPr>
        <w:t xml:space="preserve"> оказанные застрахованным по </w:t>
      </w:r>
      <w:proofErr w:type="spellStart"/>
      <w:r w:rsidRPr="00B32B09">
        <w:rPr>
          <w:sz w:val="24"/>
        </w:rPr>
        <w:t>нестраховым</w:t>
      </w:r>
      <w:proofErr w:type="spellEnd"/>
      <w:r w:rsidRPr="00B32B09">
        <w:rPr>
          <w:sz w:val="24"/>
        </w:rPr>
        <w:t xml:space="preserve"> случаям;</w:t>
      </w:r>
    </w:p>
    <w:p w:rsidR="00811015" w:rsidRPr="00B32B09" w:rsidRDefault="00811015" w:rsidP="000B4A37">
      <w:pPr>
        <w:pStyle w:val="a4"/>
        <w:numPr>
          <w:ilvl w:val="0"/>
          <w:numId w:val="13"/>
        </w:numPr>
        <w:spacing w:before="60"/>
        <w:ind w:left="714" w:hanging="357"/>
        <w:jc w:val="both"/>
        <w:rPr>
          <w:sz w:val="24"/>
        </w:rPr>
      </w:pPr>
      <w:r w:rsidRPr="00B32B09">
        <w:rPr>
          <w:sz w:val="24"/>
        </w:rPr>
        <w:t>медицинские услуги по комплексу лечебно-диагностических процедур не соответствующие диагнозу</w:t>
      </w:r>
      <w:r w:rsidR="00404DF6">
        <w:rPr>
          <w:sz w:val="24"/>
        </w:rPr>
        <w:t xml:space="preserve"> </w:t>
      </w:r>
      <w:proofErr w:type="gramStart"/>
      <w:r w:rsidRPr="00B32B09">
        <w:rPr>
          <w:sz w:val="24"/>
        </w:rPr>
        <w:t>Застрахованного</w:t>
      </w:r>
      <w:proofErr w:type="gramEnd"/>
      <w:r w:rsidRPr="00B32B09">
        <w:rPr>
          <w:sz w:val="24"/>
        </w:rPr>
        <w:t xml:space="preserve"> и др.</w:t>
      </w:r>
    </w:p>
    <w:p w:rsidR="00811015" w:rsidRPr="00B32B09" w:rsidRDefault="00811015" w:rsidP="000B4A37">
      <w:pPr>
        <w:pStyle w:val="a4"/>
        <w:spacing w:before="200"/>
        <w:ind w:left="357" w:hanging="357"/>
        <w:jc w:val="both"/>
        <w:rPr>
          <w:sz w:val="24"/>
        </w:rPr>
      </w:pPr>
      <w:r w:rsidRPr="00B32B09">
        <w:rPr>
          <w:sz w:val="24"/>
        </w:rPr>
        <w:t>5.4. По результатам экспертизы Заказчик составляет и представляет на подпись Исполнителю Акт медико-экономической экспертизы. После подписания Исполнителем Акта медико-экономической экспертизы, стоимость медицинских услуг, не подлежащих оплате,</w:t>
      </w:r>
      <w:r w:rsidR="00404DF6">
        <w:rPr>
          <w:sz w:val="24"/>
        </w:rPr>
        <w:t xml:space="preserve"> </w:t>
      </w:r>
      <w:r w:rsidRPr="00B32B09">
        <w:rPr>
          <w:sz w:val="24"/>
        </w:rPr>
        <w:t>взыскивается с Исполнителя путем удержания из последующих счетов.</w:t>
      </w:r>
    </w:p>
    <w:p w:rsidR="00811015" w:rsidRPr="00B32B09" w:rsidRDefault="00811015" w:rsidP="000B4A37">
      <w:pPr>
        <w:pStyle w:val="a4"/>
        <w:spacing w:before="200"/>
        <w:ind w:left="357" w:hanging="357"/>
        <w:jc w:val="both"/>
        <w:rPr>
          <w:sz w:val="24"/>
        </w:rPr>
      </w:pPr>
      <w:r w:rsidRPr="00B32B09">
        <w:rPr>
          <w:sz w:val="24"/>
        </w:rPr>
        <w:t>5.5.</w:t>
      </w:r>
      <w:r w:rsidR="00CC345D">
        <w:rPr>
          <w:sz w:val="24"/>
        </w:rPr>
        <w:t> </w:t>
      </w:r>
      <w:r w:rsidRPr="00B32B09">
        <w:rPr>
          <w:sz w:val="24"/>
        </w:rPr>
        <w:t>В случае не мотивированного отказа Исполнителя в течение 10 рабочих дней с момента получения Акта медико-экономической экспертизы</w:t>
      </w:r>
      <w:r w:rsidR="00404DF6">
        <w:rPr>
          <w:sz w:val="24"/>
        </w:rPr>
        <w:t xml:space="preserve"> </w:t>
      </w:r>
      <w:r w:rsidRPr="00B32B09">
        <w:rPr>
          <w:sz w:val="24"/>
        </w:rPr>
        <w:t>от его подписания,</w:t>
      </w:r>
      <w:r w:rsidR="00404DF6">
        <w:rPr>
          <w:sz w:val="24"/>
        </w:rPr>
        <w:t xml:space="preserve"> </w:t>
      </w:r>
      <w:r w:rsidRPr="00B32B09">
        <w:rPr>
          <w:sz w:val="24"/>
        </w:rPr>
        <w:t>Заказчик имеет право не оплачивать до урегулирования спорных вопросов</w:t>
      </w:r>
      <w:r w:rsidR="00404DF6">
        <w:rPr>
          <w:sz w:val="24"/>
        </w:rPr>
        <w:t xml:space="preserve"> </w:t>
      </w:r>
      <w:r w:rsidRPr="00B32B09">
        <w:rPr>
          <w:sz w:val="24"/>
        </w:rPr>
        <w:t>Исполнителю медицинские услуги</w:t>
      </w:r>
      <w:r w:rsidR="00404DF6">
        <w:rPr>
          <w:sz w:val="24"/>
        </w:rPr>
        <w:t xml:space="preserve"> </w:t>
      </w:r>
      <w:r w:rsidRPr="00B32B09">
        <w:rPr>
          <w:sz w:val="24"/>
        </w:rPr>
        <w:t>на сумму, подлежащую удержанию в соответствии с указанным Актом. В случае мотивированного отказа Исполнителя от подписания</w:t>
      </w:r>
      <w:r w:rsidR="00404DF6">
        <w:rPr>
          <w:sz w:val="24"/>
        </w:rPr>
        <w:t xml:space="preserve"> </w:t>
      </w:r>
      <w:r w:rsidRPr="00B32B09">
        <w:rPr>
          <w:sz w:val="24"/>
        </w:rPr>
        <w:t>Акта медико-экономической экспертизы – порядок разрешения спора определяется п.5.6 настоящего Договора</w:t>
      </w:r>
      <w:r w:rsidR="00B430B9" w:rsidRPr="00B32B09">
        <w:rPr>
          <w:sz w:val="24"/>
        </w:rPr>
        <w:t>.</w:t>
      </w:r>
    </w:p>
    <w:p w:rsidR="00811015" w:rsidRPr="00B32B09" w:rsidRDefault="00811015" w:rsidP="000B4A37">
      <w:pPr>
        <w:pStyle w:val="a4"/>
        <w:widowControl w:val="0"/>
        <w:spacing w:before="200"/>
        <w:ind w:left="357" w:hanging="357"/>
        <w:jc w:val="both"/>
        <w:rPr>
          <w:sz w:val="24"/>
        </w:rPr>
      </w:pPr>
      <w:r w:rsidRPr="00B32B09">
        <w:rPr>
          <w:sz w:val="24"/>
        </w:rPr>
        <w:t xml:space="preserve">5.6. При несогласии Исполнителя с результатами экспертизы, для решения споров в досудебном порядке, а также для рассмотрения случаев некачественного оказания застрахованным медицинских услуг, на паритетных началах создается Согласительная комиссия из представителей </w:t>
      </w:r>
      <w:r w:rsidR="00E82D6A">
        <w:rPr>
          <w:sz w:val="24"/>
        </w:rPr>
        <w:t>Сторон</w:t>
      </w:r>
      <w:r w:rsidRPr="00B32B09">
        <w:rPr>
          <w:sz w:val="24"/>
        </w:rPr>
        <w:t xml:space="preserve"> с привлечением, в случае необходимости и по взаимному согласию </w:t>
      </w:r>
      <w:r w:rsidR="00E82D6A">
        <w:rPr>
          <w:sz w:val="24"/>
        </w:rPr>
        <w:t>Сторон</w:t>
      </w:r>
      <w:r w:rsidRPr="00B32B09">
        <w:rPr>
          <w:sz w:val="24"/>
        </w:rPr>
        <w:t>, независимых специалистов. Решение Согласительной комиссии являет</w:t>
      </w:r>
      <w:r w:rsidR="00C54D8D" w:rsidRPr="00B32B09">
        <w:rPr>
          <w:sz w:val="24"/>
        </w:rPr>
        <w:t xml:space="preserve">ся обязательным для исполнения </w:t>
      </w:r>
      <w:r w:rsidR="00E82D6A">
        <w:rPr>
          <w:sz w:val="24"/>
        </w:rPr>
        <w:t>Сторон</w:t>
      </w:r>
      <w:r w:rsidRPr="00B32B09">
        <w:rPr>
          <w:sz w:val="24"/>
        </w:rPr>
        <w:t>ами.</w:t>
      </w:r>
    </w:p>
    <w:p w:rsidR="00811015" w:rsidRPr="00B32B09" w:rsidRDefault="00811015" w:rsidP="000B4A37">
      <w:pPr>
        <w:pStyle w:val="a4"/>
        <w:widowControl w:val="0"/>
        <w:spacing w:before="200"/>
        <w:ind w:left="357" w:hanging="357"/>
        <w:jc w:val="both"/>
        <w:rPr>
          <w:sz w:val="24"/>
        </w:rPr>
      </w:pPr>
      <w:r w:rsidRPr="00B32B09">
        <w:rPr>
          <w:sz w:val="24"/>
        </w:rPr>
        <w:t>5.7.</w:t>
      </w:r>
      <w:r w:rsidR="00B1736B" w:rsidRPr="00B32B09">
        <w:rPr>
          <w:sz w:val="24"/>
        </w:rPr>
        <w:t> </w:t>
      </w:r>
      <w:r w:rsidRPr="00B32B09">
        <w:rPr>
          <w:sz w:val="24"/>
        </w:rPr>
        <w:t xml:space="preserve">Стоимость медицинских услуг, не подлежащих оплате по решению Согласительной комиссии, </w:t>
      </w:r>
      <w:r w:rsidRPr="00B32B09">
        <w:rPr>
          <w:sz w:val="24"/>
        </w:rPr>
        <w:lastRenderedPageBreak/>
        <w:t>оформляется Актом согласования и взыскивается с Исполнителя путем удержания из последующих счетов.</w:t>
      </w:r>
    </w:p>
    <w:p w:rsidR="007B1532" w:rsidRPr="00B32B09" w:rsidRDefault="007B1532">
      <w:pPr>
        <w:pStyle w:val="a4"/>
        <w:ind w:right="-83" w:firstLine="0"/>
        <w:jc w:val="center"/>
        <w:rPr>
          <w:b/>
          <w:bCs/>
          <w:sz w:val="24"/>
        </w:rPr>
      </w:pPr>
    </w:p>
    <w:p w:rsidR="00811015" w:rsidRPr="00B32B09" w:rsidRDefault="00811015">
      <w:pPr>
        <w:pStyle w:val="a4"/>
        <w:ind w:right="-83" w:firstLine="0"/>
        <w:jc w:val="center"/>
        <w:rPr>
          <w:b/>
          <w:bCs/>
          <w:sz w:val="24"/>
        </w:rPr>
      </w:pPr>
      <w:r w:rsidRPr="00B32B09">
        <w:rPr>
          <w:b/>
          <w:bCs/>
          <w:sz w:val="24"/>
        </w:rPr>
        <w:t>6. ОТВЕТСТВЕННОСТЬ</w:t>
      </w:r>
      <w:r w:rsidR="00404DF6">
        <w:rPr>
          <w:b/>
          <w:bCs/>
          <w:sz w:val="24"/>
        </w:rPr>
        <w:t xml:space="preserve"> </w:t>
      </w:r>
      <w:r w:rsidR="00E82D6A">
        <w:rPr>
          <w:b/>
          <w:bCs/>
          <w:sz w:val="24"/>
        </w:rPr>
        <w:t>СТОРОН</w:t>
      </w:r>
    </w:p>
    <w:p w:rsidR="00811015" w:rsidRPr="00B32B09" w:rsidRDefault="00811015" w:rsidP="00374013">
      <w:pPr>
        <w:pStyle w:val="a4"/>
        <w:spacing w:before="160"/>
        <w:ind w:left="357" w:right="-85" w:hanging="357"/>
        <w:jc w:val="both"/>
        <w:rPr>
          <w:sz w:val="24"/>
        </w:rPr>
      </w:pPr>
      <w:r w:rsidRPr="00B32B09">
        <w:rPr>
          <w:sz w:val="24"/>
        </w:rPr>
        <w:t>6.1.</w:t>
      </w:r>
      <w:r w:rsidR="00C54D8D" w:rsidRPr="00B32B09">
        <w:rPr>
          <w:sz w:val="24"/>
        </w:rPr>
        <w:t> </w:t>
      </w:r>
      <w:r w:rsidRPr="00B32B09">
        <w:rPr>
          <w:sz w:val="24"/>
        </w:rPr>
        <w:t xml:space="preserve">За невыполнение обязательств по настоящему Договору </w:t>
      </w:r>
      <w:r w:rsidR="00E82D6A">
        <w:rPr>
          <w:sz w:val="24"/>
        </w:rPr>
        <w:t>Сторон</w:t>
      </w:r>
      <w:r w:rsidRPr="00B32B09">
        <w:rPr>
          <w:sz w:val="24"/>
        </w:rPr>
        <w:t>ы несут ответственность по действующему Законодательству Российской Федерации.</w:t>
      </w:r>
    </w:p>
    <w:p w:rsidR="00811015" w:rsidRPr="00B32B09" w:rsidRDefault="00811015" w:rsidP="00374013">
      <w:pPr>
        <w:pStyle w:val="a4"/>
        <w:spacing w:before="160"/>
        <w:ind w:left="357" w:right="-85" w:hanging="357"/>
        <w:jc w:val="both"/>
        <w:rPr>
          <w:sz w:val="24"/>
        </w:rPr>
      </w:pPr>
      <w:r w:rsidRPr="00B32B09">
        <w:rPr>
          <w:sz w:val="24"/>
        </w:rPr>
        <w:t>6.2.</w:t>
      </w:r>
      <w:r w:rsidR="00B1736B" w:rsidRPr="00B32B09">
        <w:rPr>
          <w:sz w:val="24"/>
        </w:rPr>
        <w:t> </w:t>
      </w:r>
      <w:r w:rsidR="00E82D6A">
        <w:rPr>
          <w:sz w:val="24"/>
        </w:rPr>
        <w:t>Сторон</w:t>
      </w:r>
      <w:r w:rsidRPr="00B32B09">
        <w:rPr>
          <w:sz w:val="24"/>
        </w:rPr>
        <w:t>ы могут предъявить взаимные претензии по фактам нарушения условий Договора в течение всего срока его действия. Окончание срока действия Договора не освобождает от ответственности за его нарушение.</w:t>
      </w:r>
    </w:p>
    <w:p w:rsidR="00811015" w:rsidRPr="00B32B09" w:rsidRDefault="00811015" w:rsidP="00374013">
      <w:pPr>
        <w:pStyle w:val="a4"/>
        <w:widowControl w:val="0"/>
        <w:spacing w:before="160"/>
        <w:ind w:left="357" w:right="-85" w:hanging="357"/>
        <w:jc w:val="both"/>
        <w:rPr>
          <w:sz w:val="24"/>
        </w:rPr>
      </w:pPr>
      <w:r w:rsidRPr="00B32B09">
        <w:rPr>
          <w:sz w:val="24"/>
        </w:rPr>
        <w:t>6.3.</w:t>
      </w:r>
      <w:r w:rsidR="00B1736B" w:rsidRPr="00B32B09">
        <w:rPr>
          <w:sz w:val="24"/>
        </w:rPr>
        <w:t> </w:t>
      </w:r>
      <w:r w:rsidRPr="00B32B09">
        <w:rPr>
          <w:sz w:val="24"/>
        </w:rPr>
        <w:t xml:space="preserve">При наличии обоснованных претензий у одной из </w:t>
      </w:r>
      <w:r w:rsidR="00E82D6A">
        <w:rPr>
          <w:sz w:val="24"/>
        </w:rPr>
        <w:t>Сторон</w:t>
      </w:r>
      <w:r w:rsidRPr="00B32B09">
        <w:rPr>
          <w:sz w:val="24"/>
        </w:rPr>
        <w:t xml:space="preserve">, другая </w:t>
      </w:r>
      <w:r w:rsidR="00E82D6A">
        <w:rPr>
          <w:sz w:val="24"/>
        </w:rPr>
        <w:t>Сторон</w:t>
      </w:r>
      <w:r w:rsidRPr="00B32B09">
        <w:rPr>
          <w:sz w:val="24"/>
        </w:rPr>
        <w:t>а должна в 14-дневный срок предъявить мотивированные объяснения, исправить недостатки и учесть в последующей работе требования, содержащиеся в претензии.</w:t>
      </w:r>
    </w:p>
    <w:p w:rsidR="00811015" w:rsidRPr="00B32B09" w:rsidRDefault="00811015" w:rsidP="00374013">
      <w:pPr>
        <w:pStyle w:val="a4"/>
        <w:widowControl w:val="0"/>
        <w:spacing w:before="160"/>
        <w:ind w:left="357" w:right="-85" w:hanging="357"/>
        <w:jc w:val="both"/>
        <w:rPr>
          <w:sz w:val="24"/>
        </w:rPr>
      </w:pPr>
      <w:r w:rsidRPr="00B32B09">
        <w:rPr>
          <w:sz w:val="24"/>
        </w:rPr>
        <w:t>6.4.</w:t>
      </w:r>
      <w:r w:rsidR="00B1736B" w:rsidRPr="00B32B09">
        <w:rPr>
          <w:sz w:val="24"/>
        </w:rPr>
        <w:t> </w:t>
      </w:r>
      <w:r w:rsidRPr="00B32B09">
        <w:rPr>
          <w:sz w:val="24"/>
        </w:rPr>
        <w:t>За просрочку платежей Заказчик уплачивает Исполнителю пени в размере 0,1% от суммы просроченного платежа за каждый день просрочки, но не более 5% от общей суммы просроченного платежа. Уплата пени не освобождает Заказчика от осуществления основного платежа.</w:t>
      </w:r>
    </w:p>
    <w:p w:rsidR="00811015" w:rsidRPr="00B32B09" w:rsidRDefault="00811015" w:rsidP="00374013">
      <w:pPr>
        <w:pStyle w:val="a4"/>
        <w:widowControl w:val="0"/>
        <w:spacing w:before="160"/>
        <w:ind w:left="357" w:right="-85" w:hanging="357"/>
        <w:jc w:val="both"/>
        <w:rPr>
          <w:sz w:val="24"/>
        </w:rPr>
      </w:pPr>
      <w:r w:rsidRPr="00B32B09">
        <w:rPr>
          <w:sz w:val="24"/>
        </w:rPr>
        <w:t>6.5.</w:t>
      </w:r>
      <w:r w:rsidR="00CC345D">
        <w:rPr>
          <w:sz w:val="24"/>
        </w:rPr>
        <w:t> </w:t>
      </w:r>
      <w:r w:rsidRPr="00B32B09">
        <w:rPr>
          <w:sz w:val="24"/>
        </w:rPr>
        <w:t>В случае признания факта неполного или некачественного оказания медицинских услуг, повлекшего за собой осложнения, подтвержденные экспертной комиссией, Исполнитель берет на себя обязательства по возмещению расходов на лечение и проведение реабилитации Застрахованного по данному осложнению. В данном случае выбор медицинского учреждения, проводящего лечение и реабилитацию, производится Заказчиком и согласовывается с исполнителем.</w:t>
      </w:r>
    </w:p>
    <w:p w:rsidR="00811015" w:rsidRPr="00B32B09" w:rsidRDefault="00811015">
      <w:pPr>
        <w:pStyle w:val="a4"/>
        <w:ind w:right="-83"/>
        <w:rPr>
          <w:sz w:val="24"/>
        </w:rPr>
      </w:pPr>
    </w:p>
    <w:p w:rsidR="007B1532" w:rsidRPr="00B32B09" w:rsidRDefault="007B1532">
      <w:pPr>
        <w:pStyle w:val="a4"/>
        <w:ind w:right="-83"/>
        <w:rPr>
          <w:sz w:val="24"/>
        </w:rPr>
      </w:pPr>
    </w:p>
    <w:p w:rsidR="00811015" w:rsidRPr="00B32B09" w:rsidRDefault="00811015" w:rsidP="00C54D8D">
      <w:pPr>
        <w:pStyle w:val="a4"/>
        <w:ind w:right="-83" w:firstLine="0"/>
        <w:jc w:val="center"/>
        <w:rPr>
          <w:b/>
          <w:bCs/>
          <w:sz w:val="24"/>
        </w:rPr>
      </w:pPr>
      <w:r w:rsidRPr="00B32B09">
        <w:rPr>
          <w:b/>
          <w:bCs/>
          <w:sz w:val="24"/>
        </w:rPr>
        <w:t>7. ОБСТОЯТЕЛЬСТВА,</w:t>
      </w:r>
      <w:r w:rsidR="00404DF6">
        <w:rPr>
          <w:b/>
          <w:bCs/>
          <w:sz w:val="24"/>
        </w:rPr>
        <w:t xml:space="preserve"> </w:t>
      </w:r>
      <w:r w:rsidRPr="00B32B09">
        <w:rPr>
          <w:b/>
          <w:bCs/>
          <w:sz w:val="24"/>
        </w:rPr>
        <w:t>ОСВОБОЖДАЮЩИЕ</w:t>
      </w:r>
      <w:r w:rsidR="00404DF6">
        <w:rPr>
          <w:b/>
          <w:bCs/>
          <w:sz w:val="24"/>
        </w:rPr>
        <w:t xml:space="preserve"> </w:t>
      </w:r>
      <w:r w:rsidRPr="00B32B09">
        <w:rPr>
          <w:b/>
          <w:bCs/>
          <w:sz w:val="24"/>
        </w:rPr>
        <w:t>ОТ</w:t>
      </w:r>
      <w:r w:rsidR="00404DF6">
        <w:rPr>
          <w:b/>
          <w:bCs/>
          <w:sz w:val="24"/>
        </w:rPr>
        <w:t xml:space="preserve"> </w:t>
      </w:r>
      <w:r w:rsidRPr="00B32B09">
        <w:rPr>
          <w:b/>
          <w:bCs/>
          <w:sz w:val="24"/>
        </w:rPr>
        <w:t>ОТВЕТСТВЕННОСТИ</w:t>
      </w:r>
    </w:p>
    <w:p w:rsidR="00811015" w:rsidRPr="00B32B09" w:rsidRDefault="00811015" w:rsidP="000B4A37">
      <w:pPr>
        <w:pStyle w:val="a4"/>
        <w:spacing w:before="200"/>
        <w:ind w:left="357" w:right="-85" w:hanging="357"/>
        <w:jc w:val="both"/>
        <w:rPr>
          <w:sz w:val="24"/>
        </w:rPr>
      </w:pPr>
      <w:r w:rsidRPr="00B32B09">
        <w:rPr>
          <w:sz w:val="24"/>
        </w:rPr>
        <w:t xml:space="preserve">7.1. </w:t>
      </w:r>
      <w:proofErr w:type="gramStart"/>
      <w:r w:rsidRPr="00B32B09">
        <w:rPr>
          <w:sz w:val="24"/>
        </w:rPr>
        <w:t>При возникновении обстоятельств непреодолимой силы, т.е. обстоятельств</w:t>
      </w:r>
      <w:r w:rsidR="00B85084">
        <w:rPr>
          <w:sz w:val="24"/>
        </w:rPr>
        <w:t>,</w:t>
      </w:r>
      <w:r w:rsidRPr="00B32B09">
        <w:rPr>
          <w:sz w:val="24"/>
        </w:rPr>
        <w:t xml:space="preserve"> не зависящих и не могущих зависеть от волеизъявления </w:t>
      </w:r>
      <w:r w:rsidR="00E82D6A">
        <w:rPr>
          <w:sz w:val="24"/>
        </w:rPr>
        <w:t>Сторон</w:t>
      </w:r>
      <w:r w:rsidRPr="00B32B09">
        <w:rPr>
          <w:sz w:val="24"/>
        </w:rPr>
        <w:t xml:space="preserve"> (форс-мажорные обстоятельства, как-то: пожар, стихийные бедствия, наводнения, бури, ураганы, просадки грунта, взрывы, аварии отопительной системы, водопроводных и канализационных сетей, гражданская война, народные волнения, террористические акты), возникших после заключения настоящего Договора, препятствующих выполнению обязательств </w:t>
      </w:r>
      <w:r w:rsidR="00E82D6A">
        <w:rPr>
          <w:sz w:val="24"/>
        </w:rPr>
        <w:t>Сторон</w:t>
      </w:r>
      <w:r w:rsidRPr="00B32B09">
        <w:rPr>
          <w:sz w:val="24"/>
        </w:rPr>
        <w:t xml:space="preserve"> по настоящему Договору и</w:t>
      </w:r>
      <w:r w:rsidR="00404DF6">
        <w:rPr>
          <w:sz w:val="24"/>
        </w:rPr>
        <w:t xml:space="preserve"> </w:t>
      </w:r>
      <w:r w:rsidRPr="00B32B09">
        <w:rPr>
          <w:sz w:val="24"/>
        </w:rPr>
        <w:t>делающих выполнение этих обязательств невозможным</w:t>
      </w:r>
      <w:proofErr w:type="gramEnd"/>
      <w:r w:rsidRPr="00B32B09">
        <w:rPr>
          <w:sz w:val="24"/>
        </w:rPr>
        <w:t>, выполнение настоящего Договора приостанавливается в соответствии с действующим Законодательством Российской Федерации.</w:t>
      </w:r>
    </w:p>
    <w:p w:rsidR="00811015" w:rsidRPr="00B32B09" w:rsidRDefault="00811015" w:rsidP="000B4A37">
      <w:pPr>
        <w:pStyle w:val="a4"/>
        <w:spacing w:before="200"/>
        <w:ind w:left="357" w:right="-85" w:hanging="357"/>
        <w:jc w:val="both"/>
        <w:rPr>
          <w:sz w:val="24"/>
        </w:rPr>
      </w:pPr>
      <w:r w:rsidRPr="00B32B09">
        <w:rPr>
          <w:sz w:val="24"/>
        </w:rPr>
        <w:t>7.2.</w:t>
      </w:r>
      <w:r w:rsidR="00B85084">
        <w:rPr>
          <w:sz w:val="24"/>
        </w:rPr>
        <w:t> </w:t>
      </w:r>
      <w:r w:rsidRPr="00B32B09">
        <w:rPr>
          <w:sz w:val="24"/>
        </w:rPr>
        <w:t xml:space="preserve">При возникновении обстоятельств, ставших следствием постановлений и предписаний правительства или иных его административных вмешательств и ограничений, выполнение настоящего Договора приостанавливается в пределах, обозначенных указанными выше регламентирующими документами. Однако </w:t>
      </w:r>
      <w:r w:rsidR="00E82D6A">
        <w:rPr>
          <w:sz w:val="24"/>
        </w:rPr>
        <w:t>Сторон</w:t>
      </w:r>
      <w:r w:rsidRPr="00B32B09">
        <w:rPr>
          <w:sz w:val="24"/>
        </w:rPr>
        <w:t xml:space="preserve">ы не освобождаются от обязанностей незамедлительного извещения друг друга о наступлении указанных обстоятельств и исполнения своих обязательств по Договору после устранения таких обстоятельств. </w:t>
      </w:r>
    </w:p>
    <w:p w:rsidR="00C80FE1" w:rsidRPr="00B32B09" w:rsidRDefault="00C80FE1" w:rsidP="00EF5480">
      <w:pPr>
        <w:pStyle w:val="a4"/>
        <w:ind w:right="-85" w:firstLine="539"/>
        <w:jc w:val="both"/>
        <w:rPr>
          <w:sz w:val="24"/>
        </w:rPr>
      </w:pPr>
    </w:p>
    <w:p w:rsidR="00811015" w:rsidRPr="00B32B09" w:rsidRDefault="00C54D8D" w:rsidP="00EF5480">
      <w:pPr>
        <w:pStyle w:val="a4"/>
        <w:ind w:right="-83" w:firstLine="0"/>
        <w:jc w:val="center"/>
        <w:rPr>
          <w:b/>
          <w:bCs/>
          <w:sz w:val="24"/>
        </w:rPr>
      </w:pPr>
      <w:r w:rsidRPr="00B32B09">
        <w:rPr>
          <w:b/>
          <w:bCs/>
          <w:sz w:val="24"/>
        </w:rPr>
        <w:t>8. </w:t>
      </w:r>
      <w:r w:rsidR="00811015" w:rsidRPr="00B32B09">
        <w:rPr>
          <w:b/>
          <w:bCs/>
          <w:sz w:val="24"/>
        </w:rPr>
        <w:t>ПОРЯДОК</w:t>
      </w:r>
      <w:r w:rsidR="00404DF6">
        <w:rPr>
          <w:b/>
          <w:bCs/>
          <w:sz w:val="24"/>
        </w:rPr>
        <w:t xml:space="preserve"> </w:t>
      </w:r>
      <w:r w:rsidR="00811015" w:rsidRPr="00B32B09">
        <w:rPr>
          <w:b/>
          <w:bCs/>
          <w:sz w:val="24"/>
        </w:rPr>
        <w:t>РАЗРЕШЕНИЯ</w:t>
      </w:r>
      <w:r w:rsidR="00404DF6">
        <w:rPr>
          <w:b/>
          <w:bCs/>
          <w:sz w:val="24"/>
        </w:rPr>
        <w:t xml:space="preserve"> </w:t>
      </w:r>
      <w:r w:rsidR="00811015" w:rsidRPr="00B32B09">
        <w:rPr>
          <w:b/>
          <w:bCs/>
          <w:sz w:val="24"/>
        </w:rPr>
        <w:t>СПОРОВ</w:t>
      </w:r>
    </w:p>
    <w:p w:rsidR="00811015" w:rsidRPr="00B32B09" w:rsidRDefault="00811015" w:rsidP="00E82D6A">
      <w:pPr>
        <w:pStyle w:val="a4"/>
        <w:widowControl w:val="0"/>
        <w:spacing w:before="200"/>
        <w:ind w:left="357" w:hanging="357"/>
        <w:jc w:val="both"/>
        <w:rPr>
          <w:sz w:val="24"/>
        </w:rPr>
      </w:pPr>
      <w:r w:rsidRPr="00B32B09">
        <w:rPr>
          <w:sz w:val="24"/>
        </w:rPr>
        <w:t>8.1.</w:t>
      </w:r>
      <w:r w:rsidR="00832A34" w:rsidRPr="00B32B09">
        <w:rPr>
          <w:sz w:val="24"/>
        </w:rPr>
        <w:t> </w:t>
      </w:r>
      <w:r w:rsidRPr="00B32B09">
        <w:rPr>
          <w:sz w:val="24"/>
        </w:rPr>
        <w:t xml:space="preserve">Все споры и разногласия, возникающие между </w:t>
      </w:r>
      <w:r w:rsidR="00E82D6A">
        <w:rPr>
          <w:sz w:val="24"/>
        </w:rPr>
        <w:t>Сторон</w:t>
      </w:r>
      <w:r w:rsidRPr="00B32B09">
        <w:rPr>
          <w:sz w:val="24"/>
        </w:rPr>
        <w:t>ами по настоящему Договору в процессе его исполнения, рассматриваются и разрешаются путем переговоров.</w:t>
      </w:r>
    </w:p>
    <w:p w:rsidR="00811015" w:rsidRPr="00B32B09" w:rsidRDefault="00811015" w:rsidP="00E82D6A">
      <w:pPr>
        <w:pStyle w:val="a4"/>
        <w:widowControl w:val="0"/>
        <w:spacing w:before="200"/>
        <w:ind w:left="357" w:hanging="357"/>
        <w:jc w:val="both"/>
        <w:rPr>
          <w:sz w:val="24"/>
        </w:rPr>
      </w:pPr>
      <w:r w:rsidRPr="00B32B09">
        <w:rPr>
          <w:sz w:val="24"/>
        </w:rPr>
        <w:t>8.2.</w:t>
      </w:r>
      <w:r w:rsidR="00832A34" w:rsidRPr="00B32B09">
        <w:rPr>
          <w:sz w:val="24"/>
        </w:rPr>
        <w:t> </w:t>
      </w:r>
      <w:r w:rsidR="00404489" w:rsidRPr="00404489">
        <w:rPr>
          <w:sz w:val="24"/>
        </w:rPr>
        <w:t xml:space="preserve">Споры, возникающие при исполнении настоящего договора, рассматриваются по месту нахождения ответчика. Досудебный порядок урегулирования разногласий обязателен. Срок ответа на претензию - 1 месяц с момента ее получения. </w:t>
      </w:r>
      <w:r w:rsidRPr="00B32B09">
        <w:rPr>
          <w:sz w:val="24"/>
        </w:rPr>
        <w:t xml:space="preserve">При </w:t>
      </w:r>
      <w:proofErr w:type="spellStart"/>
      <w:r w:rsidRPr="00B32B09">
        <w:rPr>
          <w:sz w:val="24"/>
        </w:rPr>
        <w:t>недостижении</w:t>
      </w:r>
      <w:proofErr w:type="spellEnd"/>
      <w:r w:rsidRPr="00B32B09">
        <w:rPr>
          <w:sz w:val="24"/>
        </w:rPr>
        <w:t xml:space="preserve"> согласия </w:t>
      </w:r>
      <w:r w:rsidR="00E82D6A">
        <w:rPr>
          <w:sz w:val="24"/>
        </w:rPr>
        <w:t>Сторон</w:t>
      </w:r>
      <w:r w:rsidRPr="00B32B09">
        <w:rPr>
          <w:sz w:val="24"/>
        </w:rPr>
        <w:t xml:space="preserve"> по спорному вопросу путем проведения переговоров, спор по Договору передается в Арбитражный суд </w:t>
      </w:r>
      <w:r w:rsidR="00435010" w:rsidRPr="00B32B09">
        <w:rPr>
          <w:sz w:val="24"/>
        </w:rPr>
        <w:t xml:space="preserve">по месту нахождения ответчика </w:t>
      </w:r>
      <w:r w:rsidRPr="00B32B09">
        <w:rPr>
          <w:sz w:val="24"/>
        </w:rPr>
        <w:t>в соответствии с действующим Законодательством Российской Федерации.</w:t>
      </w:r>
    </w:p>
    <w:p w:rsidR="00811015" w:rsidRPr="00B32B09" w:rsidRDefault="00811015" w:rsidP="000B4A37">
      <w:pPr>
        <w:pStyle w:val="a4"/>
        <w:spacing w:before="200"/>
        <w:ind w:left="357" w:hanging="357"/>
        <w:jc w:val="both"/>
        <w:rPr>
          <w:sz w:val="24"/>
        </w:rPr>
      </w:pPr>
      <w:r w:rsidRPr="00B32B09">
        <w:rPr>
          <w:sz w:val="24"/>
        </w:rPr>
        <w:lastRenderedPageBreak/>
        <w:t>8.3.</w:t>
      </w:r>
      <w:r w:rsidR="00832A34" w:rsidRPr="00B32B09">
        <w:rPr>
          <w:sz w:val="24"/>
        </w:rPr>
        <w:t> </w:t>
      </w:r>
      <w:r w:rsidRPr="00B32B09">
        <w:rPr>
          <w:sz w:val="24"/>
        </w:rPr>
        <w:t xml:space="preserve">Во всем остальном, что не предусмотрено настоящим Договором, </w:t>
      </w:r>
      <w:r w:rsidR="00E82D6A">
        <w:rPr>
          <w:sz w:val="24"/>
        </w:rPr>
        <w:t>Сторон</w:t>
      </w:r>
      <w:r w:rsidRPr="00B32B09">
        <w:rPr>
          <w:sz w:val="24"/>
        </w:rPr>
        <w:t>ы руководствуются действующим Законодательством Российской Федерации.</w:t>
      </w:r>
    </w:p>
    <w:p w:rsidR="007B1532" w:rsidRPr="00B32B09" w:rsidRDefault="007B1532">
      <w:pPr>
        <w:pStyle w:val="a4"/>
        <w:ind w:right="-83" w:firstLine="0"/>
        <w:jc w:val="center"/>
        <w:rPr>
          <w:b/>
          <w:bCs/>
          <w:sz w:val="24"/>
        </w:rPr>
      </w:pPr>
    </w:p>
    <w:p w:rsidR="007B1532" w:rsidRPr="00B32B09" w:rsidRDefault="007B1532">
      <w:pPr>
        <w:pStyle w:val="a4"/>
        <w:ind w:right="-83" w:firstLine="0"/>
        <w:jc w:val="center"/>
        <w:rPr>
          <w:b/>
          <w:bCs/>
          <w:sz w:val="24"/>
        </w:rPr>
      </w:pPr>
    </w:p>
    <w:p w:rsidR="00811015" w:rsidRPr="00B32B09" w:rsidRDefault="00811015">
      <w:pPr>
        <w:pStyle w:val="a4"/>
        <w:ind w:right="-83" w:firstLine="0"/>
        <w:jc w:val="center"/>
        <w:rPr>
          <w:b/>
          <w:bCs/>
          <w:sz w:val="24"/>
        </w:rPr>
      </w:pPr>
      <w:r w:rsidRPr="00B32B09">
        <w:rPr>
          <w:b/>
          <w:bCs/>
          <w:sz w:val="24"/>
        </w:rPr>
        <w:t>9. КОНФИДЕНЦИАЛЬНОСТЬ</w:t>
      </w:r>
    </w:p>
    <w:p w:rsidR="00811015" w:rsidRPr="00B32B09" w:rsidRDefault="00811015" w:rsidP="003D3022">
      <w:pPr>
        <w:pStyle w:val="a4"/>
        <w:spacing w:before="240"/>
        <w:ind w:left="357" w:right="-85" w:hanging="357"/>
        <w:jc w:val="both"/>
        <w:rPr>
          <w:sz w:val="24"/>
        </w:rPr>
      </w:pPr>
      <w:r w:rsidRPr="00B32B09">
        <w:rPr>
          <w:sz w:val="24"/>
        </w:rPr>
        <w:t>9.1.</w:t>
      </w:r>
      <w:r w:rsidR="00435010" w:rsidRPr="00B32B09">
        <w:rPr>
          <w:sz w:val="24"/>
        </w:rPr>
        <w:t> </w:t>
      </w:r>
      <w:r w:rsidR="00E82D6A">
        <w:rPr>
          <w:sz w:val="24"/>
        </w:rPr>
        <w:t>Сторон</w:t>
      </w:r>
      <w:r w:rsidRPr="00B32B09">
        <w:rPr>
          <w:sz w:val="24"/>
        </w:rPr>
        <w:t xml:space="preserve">ы берут на себя взаимные обязательства по соблюдению режима конфиденциальности информации, полученной при исполнении условий настоящего Договора. Передача информации третьим лицам или иное разглашение информации, признанной по настоящему Договору конфиденциальной, может осуществляться только с письменного согласия другой </w:t>
      </w:r>
      <w:r w:rsidR="00E82D6A">
        <w:rPr>
          <w:sz w:val="24"/>
        </w:rPr>
        <w:t>Сторон</w:t>
      </w:r>
      <w:r w:rsidRPr="00B32B09">
        <w:rPr>
          <w:sz w:val="24"/>
        </w:rPr>
        <w:t>ы.</w:t>
      </w:r>
    </w:p>
    <w:p w:rsidR="00811015" w:rsidRPr="00B32B09" w:rsidRDefault="00811015" w:rsidP="003D3022">
      <w:pPr>
        <w:pStyle w:val="a4"/>
        <w:spacing w:before="240"/>
        <w:ind w:left="357" w:right="-85" w:hanging="357"/>
        <w:jc w:val="both"/>
        <w:rPr>
          <w:sz w:val="24"/>
        </w:rPr>
      </w:pPr>
      <w:r w:rsidRPr="00B32B09">
        <w:rPr>
          <w:sz w:val="24"/>
        </w:rPr>
        <w:t>9.2.</w:t>
      </w:r>
      <w:r w:rsidR="003D3022" w:rsidRPr="00B32B09">
        <w:rPr>
          <w:sz w:val="24"/>
        </w:rPr>
        <w:t> </w:t>
      </w:r>
      <w:r w:rsidRPr="00B32B09">
        <w:rPr>
          <w:sz w:val="24"/>
        </w:rPr>
        <w:t xml:space="preserve">Конфиденциальной по настоящему Договору признается представляемая </w:t>
      </w:r>
      <w:r w:rsidR="00E82D6A">
        <w:rPr>
          <w:sz w:val="24"/>
        </w:rPr>
        <w:t>Сторон</w:t>
      </w:r>
      <w:r w:rsidRPr="00B32B09">
        <w:rPr>
          <w:sz w:val="24"/>
        </w:rPr>
        <w:t>ами</w:t>
      </w:r>
      <w:r w:rsidR="00404DF6">
        <w:rPr>
          <w:sz w:val="24"/>
        </w:rPr>
        <w:t xml:space="preserve"> </w:t>
      </w:r>
      <w:r w:rsidRPr="00B32B09">
        <w:rPr>
          <w:sz w:val="24"/>
        </w:rPr>
        <w:t xml:space="preserve">медицинская, техническая, финансовая, коммерческая и иная информация, связанная с предметом настоящего Договора; сведения о страхователях, Застрахованных, состоянии их здоровья и заболеваниях; имущественное положение </w:t>
      </w:r>
      <w:r w:rsidR="00E82D6A">
        <w:rPr>
          <w:sz w:val="24"/>
        </w:rPr>
        <w:t>Сторон</w:t>
      </w:r>
      <w:r w:rsidRPr="00B32B09">
        <w:rPr>
          <w:sz w:val="24"/>
        </w:rPr>
        <w:t>.</w:t>
      </w:r>
    </w:p>
    <w:p w:rsidR="003D3022" w:rsidRPr="00B32B09" w:rsidRDefault="003D3022">
      <w:pPr>
        <w:pStyle w:val="a4"/>
        <w:tabs>
          <w:tab w:val="left" w:pos="8850"/>
        </w:tabs>
        <w:ind w:right="-83" w:firstLine="0"/>
        <w:rPr>
          <w:b/>
          <w:bCs/>
          <w:sz w:val="24"/>
        </w:rPr>
      </w:pPr>
    </w:p>
    <w:p w:rsidR="00C80FE1" w:rsidRPr="00B32B09" w:rsidRDefault="00C80FE1">
      <w:pPr>
        <w:pStyle w:val="a4"/>
        <w:tabs>
          <w:tab w:val="left" w:pos="8850"/>
        </w:tabs>
        <w:ind w:right="-83" w:firstLine="0"/>
        <w:rPr>
          <w:b/>
          <w:bCs/>
          <w:sz w:val="24"/>
        </w:rPr>
      </w:pPr>
    </w:p>
    <w:p w:rsidR="00811015" w:rsidRPr="00B32B09" w:rsidRDefault="00811015">
      <w:pPr>
        <w:pStyle w:val="a4"/>
        <w:ind w:right="-83" w:firstLine="0"/>
        <w:jc w:val="center"/>
        <w:rPr>
          <w:b/>
          <w:bCs/>
          <w:sz w:val="24"/>
        </w:rPr>
      </w:pPr>
      <w:r w:rsidRPr="00B32B09">
        <w:rPr>
          <w:b/>
          <w:bCs/>
          <w:sz w:val="24"/>
        </w:rPr>
        <w:t>10. СРОК</w:t>
      </w:r>
      <w:r w:rsidR="00404DF6">
        <w:rPr>
          <w:b/>
          <w:bCs/>
          <w:sz w:val="24"/>
        </w:rPr>
        <w:t xml:space="preserve"> </w:t>
      </w:r>
      <w:r w:rsidRPr="00B32B09">
        <w:rPr>
          <w:b/>
          <w:bCs/>
          <w:sz w:val="24"/>
        </w:rPr>
        <w:t>ДЕЙСТВИЯ,</w:t>
      </w:r>
      <w:r w:rsidR="00404DF6">
        <w:rPr>
          <w:b/>
          <w:bCs/>
          <w:sz w:val="24"/>
        </w:rPr>
        <w:t xml:space="preserve"> </w:t>
      </w:r>
      <w:r w:rsidRPr="00B32B09">
        <w:rPr>
          <w:b/>
          <w:bCs/>
          <w:sz w:val="24"/>
        </w:rPr>
        <w:t>ИЗМЕНЕНИЕ</w:t>
      </w:r>
      <w:r w:rsidR="00404DF6">
        <w:rPr>
          <w:b/>
          <w:bCs/>
          <w:sz w:val="24"/>
        </w:rPr>
        <w:t xml:space="preserve"> </w:t>
      </w:r>
      <w:r w:rsidRPr="00B32B09">
        <w:rPr>
          <w:b/>
          <w:bCs/>
          <w:sz w:val="24"/>
        </w:rPr>
        <w:t>И</w:t>
      </w:r>
      <w:r w:rsidR="00404DF6">
        <w:rPr>
          <w:b/>
          <w:bCs/>
          <w:sz w:val="24"/>
        </w:rPr>
        <w:t xml:space="preserve"> </w:t>
      </w:r>
      <w:r w:rsidRPr="00B32B09">
        <w:rPr>
          <w:b/>
          <w:bCs/>
          <w:sz w:val="24"/>
        </w:rPr>
        <w:t>ПРЕКРАЩЕНИЕ</w:t>
      </w:r>
      <w:r w:rsidR="00404DF6">
        <w:rPr>
          <w:b/>
          <w:bCs/>
          <w:sz w:val="24"/>
        </w:rPr>
        <w:t xml:space="preserve"> </w:t>
      </w:r>
      <w:r w:rsidRPr="00B32B09">
        <w:rPr>
          <w:b/>
          <w:bCs/>
          <w:sz w:val="24"/>
        </w:rPr>
        <w:t>ДОГОВОРА</w:t>
      </w:r>
    </w:p>
    <w:p w:rsidR="00811015" w:rsidRPr="00B32B09" w:rsidRDefault="00811015" w:rsidP="000B4A37">
      <w:pPr>
        <w:pStyle w:val="a4"/>
        <w:spacing w:before="160"/>
        <w:ind w:left="539" w:hanging="539"/>
        <w:jc w:val="both"/>
        <w:rPr>
          <w:sz w:val="24"/>
        </w:rPr>
      </w:pPr>
      <w:r w:rsidRPr="00B32B09">
        <w:rPr>
          <w:sz w:val="24"/>
        </w:rPr>
        <w:t xml:space="preserve">10.1. Договор вступает в силу с момента подписания и действует </w:t>
      </w:r>
      <w:r w:rsidR="00404489">
        <w:rPr>
          <w:sz w:val="24"/>
        </w:rPr>
        <w:t xml:space="preserve">до </w:t>
      </w:r>
      <w:r w:rsidR="000632A3">
        <w:rPr>
          <w:sz w:val="24"/>
        </w:rPr>
        <w:t>_______________</w:t>
      </w:r>
      <w:r w:rsidR="00404489">
        <w:rPr>
          <w:sz w:val="24"/>
        </w:rPr>
        <w:t xml:space="preserve"> г., а в части расчетов – до полного исполнения сторонами своих обязательств.</w:t>
      </w:r>
    </w:p>
    <w:p w:rsidR="00811015" w:rsidRPr="00B32B09" w:rsidRDefault="00811015" w:rsidP="000B4A37">
      <w:pPr>
        <w:pStyle w:val="a4"/>
        <w:spacing w:before="160"/>
        <w:ind w:left="539" w:hanging="539"/>
        <w:jc w:val="both"/>
        <w:rPr>
          <w:sz w:val="24"/>
        </w:rPr>
      </w:pPr>
      <w:r w:rsidRPr="00B32B09">
        <w:rPr>
          <w:sz w:val="24"/>
        </w:rPr>
        <w:t>10.2.</w:t>
      </w:r>
      <w:r w:rsidR="00FF63A1" w:rsidRPr="00B32B09">
        <w:rPr>
          <w:sz w:val="24"/>
        </w:rPr>
        <w:t> </w:t>
      </w:r>
      <w:r w:rsidRPr="00B32B09">
        <w:rPr>
          <w:sz w:val="24"/>
        </w:rPr>
        <w:t xml:space="preserve">Договор считается автоматически пролонгированным на следующий срок на тех же условиях, если ни одна из </w:t>
      </w:r>
      <w:r w:rsidR="00E82D6A">
        <w:rPr>
          <w:sz w:val="24"/>
        </w:rPr>
        <w:t>Сторон</w:t>
      </w:r>
      <w:r w:rsidRPr="00B32B09">
        <w:rPr>
          <w:sz w:val="24"/>
        </w:rPr>
        <w:t xml:space="preserve"> не высказала желания о прекращении его действия не </w:t>
      </w:r>
      <w:r w:rsidR="00D85268" w:rsidRPr="00B32B09">
        <w:rPr>
          <w:sz w:val="24"/>
        </w:rPr>
        <w:t>позднее,</w:t>
      </w:r>
      <w:r w:rsidRPr="00B32B09">
        <w:rPr>
          <w:sz w:val="24"/>
        </w:rPr>
        <w:t xml:space="preserve"> чем за 30 дней до его окончания</w:t>
      </w:r>
      <w:r w:rsidR="005F3174">
        <w:rPr>
          <w:sz w:val="24"/>
        </w:rPr>
        <w:t>.</w:t>
      </w:r>
    </w:p>
    <w:p w:rsidR="00811015" w:rsidRPr="00B32B09" w:rsidRDefault="00811015" w:rsidP="000B4A37">
      <w:pPr>
        <w:pStyle w:val="a4"/>
        <w:spacing w:before="160"/>
        <w:ind w:left="539" w:hanging="539"/>
        <w:jc w:val="both"/>
        <w:rPr>
          <w:sz w:val="24"/>
        </w:rPr>
      </w:pPr>
      <w:r w:rsidRPr="00B32B09">
        <w:rPr>
          <w:sz w:val="24"/>
        </w:rPr>
        <w:t xml:space="preserve"> 10.3.</w:t>
      </w:r>
      <w:r w:rsidR="00FE7303">
        <w:rPr>
          <w:sz w:val="24"/>
        </w:rPr>
        <w:t> </w:t>
      </w:r>
      <w:r w:rsidRPr="00B32B09">
        <w:rPr>
          <w:sz w:val="24"/>
        </w:rPr>
        <w:t xml:space="preserve">Условия Договора могут быть изменены или дополнены в связи с принятием законодательных актов или по предложению одной из </w:t>
      </w:r>
      <w:r w:rsidR="00E82D6A">
        <w:rPr>
          <w:sz w:val="24"/>
        </w:rPr>
        <w:t>Сторон</w:t>
      </w:r>
      <w:r w:rsidRPr="00B32B09">
        <w:rPr>
          <w:sz w:val="24"/>
        </w:rPr>
        <w:t xml:space="preserve">. Предложения </w:t>
      </w:r>
      <w:r w:rsidR="00E82D6A">
        <w:rPr>
          <w:sz w:val="24"/>
        </w:rPr>
        <w:t>Сторон</w:t>
      </w:r>
      <w:r w:rsidRPr="00B32B09">
        <w:rPr>
          <w:sz w:val="24"/>
        </w:rPr>
        <w:t xml:space="preserve"> об изменении или дополнении условий Договора рассматриваются в течение 2 недель с момента поступления и вступают в силу по взаимному письменному соглашению </w:t>
      </w:r>
      <w:r w:rsidR="00E82D6A">
        <w:rPr>
          <w:sz w:val="24"/>
        </w:rPr>
        <w:t>Сторон</w:t>
      </w:r>
      <w:r w:rsidRPr="00B32B09">
        <w:rPr>
          <w:sz w:val="24"/>
        </w:rPr>
        <w:t>.</w:t>
      </w:r>
    </w:p>
    <w:p w:rsidR="00811015" w:rsidRPr="00B32B09" w:rsidRDefault="00811015" w:rsidP="000B4A37">
      <w:pPr>
        <w:pStyle w:val="a4"/>
        <w:spacing w:before="160"/>
        <w:ind w:left="539" w:hanging="539"/>
        <w:jc w:val="both"/>
        <w:rPr>
          <w:sz w:val="24"/>
        </w:rPr>
      </w:pPr>
      <w:r w:rsidRPr="00B32B09">
        <w:rPr>
          <w:sz w:val="24"/>
        </w:rPr>
        <w:t>10.4.</w:t>
      </w:r>
      <w:r w:rsidR="00FE7303">
        <w:rPr>
          <w:sz w:val="24"/>
        </w:rPr>
        <w:t> </w:t>
      </w:r>
      <w:r w:rsidRPr="00B32B09">
        <w:rPr>
          <w:sz w:val="24"/>
        </w:rPr>
        <w:t xml:space="preserve">Настоящий </w:t>
      </w:r>
      <w:proofErr w:type="gramStart"/>
      <w:r w:rsidRPr="00B32B09">
        <w:rPr>
          <w:sz w:val="24"/>
        </w:rPr>
        <w:t>Договор</w:t>
      </w:r>
      <w:proofErr w:type="gramEnd"/>
      <w:r w:rsidRPr="00B32B09">
        <w:rPr>
          <w:sz w:val="24"/>
        </w:rPr>
        <w:t xml:space="preserve"> может быть расторгнут по взаимному письменному соглашению </w:t>
      </w:r>
      <w:r w:rsidR="00E82D6A">
        <w:rPr>
          <w:sz w:val="24"/>
        </w:rPr>
        <w:t>Сторон</w:t>
      </w:r>
      <w:r w:rsidRPr="00B32B09">
        <w:rPr>
          <w:sz w:val="24"/>
        </w:rPr>
        <w:t>, а также в одно</w:t>
      </w:r>
      <w:r w:rsidR="00FE7303">
        <w:rPr>
          <w:sz w:val="24"/>
        </w:rPr>
        <w:t>с</w:t>
      </w:r>
      <w:r w:rsidR="00E82D6A">
        <w:rPr>
          <w:sz w:val="24"/>
        </w:rPr>
        <w:t>торон</w:t>
      </w:r>
      <w:r w:rsidRPr="00B32B09">
        <w:rPr>
          <w:sz w:val="24"/>
        </w:rPr>
        <w:t xml:space="preserve">нем порядке по основаниям, предусмотренным действующим Законодательством Российской Федерации. </w:t>
      </w:r>
      <w:r w:rsidR="00E82D6A">
        <w:rPr>
          <w:sz w:val="24"/>
        </w:rPr>
        <w:t>Сторон</w:t>
      </w:r>
      <w:r w:rsidRPr="00B32B09">
        <w:rPr>
          <w:sz w:val="24"/>
        </w:rPr>
        <w:t>а-инициатор одно</w:t>
      </w:r>
      <w:r w:rsidR="00FE7303">
        <w:rPr>
          <w:sz w:val="24"/>
        </w:rPr>
        <w:t>с</w:t>
      </w:r>
      <w:r w:rsidR="00E82D6A">
        <w:rPr>
          <w:sz w:val="24"/>
        </w:rPr>
        <w:t>торон</w:t>
      </w:r>
      <w:r w:rsidRPr="00B32B09">
        <w:rPr>
          <w:sz w:val="24"/>
        </w:rPr>
        <w:t xml:space="preserve">него расторжения Договора ставит об этом в известность другую </w:t>
      </w:r>
      <w:r w:rsidR="00E82D6A">
        <w:rPr>
          <w:sz w:val="24"/>
        </w:rPr>
        <w:t>Сторон</w:t>
      </w:r>
      <w:r w:rsidRPr="00B32B09">
        <w:rPr>
          <w:sz w:val="24"/>
        </w:rPr>
        <w:t>у не менее</w:t>
      </w:r>
      <w:proofErr w:type="gramStart"/>
      <w:r w:rsidR="00FE7303">
        <w:rPr>
          <w:sz w:val="24"/>
        </w:rPr>
        <w:t>,</w:t>
      </w:r>
      <w:proofErr w:type="gramEnd"/>
      <w:r w:rsidRPr="00B32B09">
        <w:rPr>
          <w:sz w:val="24"/>
        </w:rPr>
        <w:t xml:space="preserve"> чем за 30 дней до предполагаемой даты расторжения Договора.</w:t>
      </w:r>
    </w:p>
    <w:p w:rsidR="00811015" w:rsidRPr="00B32B09" w:rsidRDefault="00811015" w:rsidP="000B4A37">
      <w:pPr>
        <w:pStyle w:val="a4"/>
        <w:spacing w:before="160"/>
        <w:ind w:left="539" w:hanging="539"/>
        <w:jc w:val="both"/>
        <w:rPr>
          <w:sz w:val="24"/>
        </w:rPr>
      </w:pPr>
      <w:r w:rsidRPr="00B32B09">
        <w:rPr>
          <w:sz w:val="24"/>
        </w:rPr>
        <w:t xml:space="preserve">10.5. Основанием для изменения или расторжения Договора могут быть существенные нарушения условий Договора одной из </w:t>
      </w:r>
      <w:r w:rsidR="00E82D6A">
        <w:rPr>
          <w:sz w:val="24"/>
        </w:rPr>
        <w:t>Сторон</w:t>
      </w:r>
      <w:r w:rsidRPr="00B32B09">
        <w:rPr>
          <w:sz w:val="24"/>
        </w:rPr>
        <w:t xml:space="preserve">, либо существенное изменение обстоятельств, которые </w:t>
      </w:r>
      <w:r w:rsidR="00E82D6A">
        <w:rPr>
          <w:sz w:val="24"/>
        </w:rPr>
        <w:t>Сторон</w:t>
      </w:r>
      <w:r w:rsidRPr="00B32B09">
        <w:rPr>
          <w:sz w:val="24"/>
        </w:rPr>
        <w:t>ы не могли предвидеть при заключении данного Договора.</w:t>
      </w:r>
    </w:p>
    <w:p w:rsidR="00811015" w:rsidRPr="00B32B09" w:rsidRDefault="00811015" w:rsidP="000B4A37">
      <w:pPr>
        <w:pStyle w:val="a4"/>
        <w:spacing w:before="160"/>
        <w:ind w:left="539" w:hanging="539"/>
        <w:jc w:val="both"/>
        <w:rPr>
          <w:sz w:val="24"/>
        </w:rPr>
      </w:pPr>
      <w:r w:rsidRPr="00B32B09">
        <w:rPr>
          <w:sz w:val="24"/>
        </w:rPr>
        <w:t xml:space="preserve">10.6. Прекращение настоящего Договора не освобождает </w:t>
      </w:r>
      <w:r w:rsidR="00E82D6A">
        <w:rPr>
          <w:sz w:val="24"/>
        </w:rPr>
        <w:t>Сторон</w:t>
      </w:r>
      <w:r w:rsidRPr="00B32B09">
        <w:rPr>
          <w:sz w:val="24"/>
        </w:rPr>
        <w:t>ы от исполнения обязательств, возникших у них в период действия настоящего Договора.</w:t>
      </w:r>
    </w:p>
    <w:p w:rsidR="00D85268" w:rsidRPr="00B32B09" w:rsidRDefault="00D85268" w:rsidP="00D85268">
      <w:pPr>
        <w:pStyle w:val="a4"/>
        <w:ind w:right="-85" w:firstLine="0"/>
        <w:jc w:val="center"/>
        <w:rPr>
          <w:b/>
          <w:bCs/>
          <w:sz w:val="24"/>
        </w:rPr>
      </w:pPr>
    </w:p>
    <w:p w:rsidR="00C80FE1" w:rsidRPr="00B32B09" w:rsidRDefault="00C80FE1" w:rsidP="00D85268">
      <w:pPr>
        <w:pStyle w:val="a4"/>
        <w:ind w:right="-85" w:firstLine="0"/>
        <w:jc w:val="center"/>
        <w:rPr>
          <w:b/>
          <w:bCs/>
          <w:sz w:val="24"/>
        </w:rPr>
      </w:pPr>
    </w:p>
    <w:p w:rsidR="00811015" w:rsidRPr="00B32B09" w:rsidRDefault="00811015">
      <w:pPr>
        <w:pStyle w:val="a4"/>
        <w:ind w:right="-83" w:firstLine="0"/>
        <w:jc w:val="center"/>
        <w:rPr>
          <w:b/>
          <w:bCs/>
          <w:sz w:val="24"/>
        </w:rPr>
      </w:pPr>
      <w:r w:rsidRPr="00B32B09">
        <w:rPr>
          <w:b/>
          <w:bCs/>
          <w:sz w:val="24"/>
        </w:rPr>
        <w:t>11. ОСОБЫЕ</w:t>
      </w:r>
      <w:r w:rsidR="00404DF6">
        <w:rPr>
          <w:b/>
          <w:bCs/>
          <w:sz w:val="24"/>
        </w:rPr>
        <w:t xml:space="preserve"> </w:t>
      </w:r>
      <w:r w:rsidRPr="00B32B09">
        <w:rPr>
          <w:b/>
          <w:bCs/>
          <w:sz w:val="24"/>
        </w:rPr>
        <w:t>УСЛОВИЯ</w:t>
      </w:r>
    </w:p>
    <w:p w:rsidR="00811015" w:rsidRPr="00B32B09" w:rsidRDefault="00811015" w:rsidP="000B4A37">
      <w:pPr>
        <w:pStyle w:val="a4"/>
        <w:tabs>
          <w:tab w:val="left" w:pos="360"/>
        </w:tabs>
        <w:spacing w:before="200"/>
        <w:ind w:left="539" w:hanging="539"/>
        <w:jc w:val="both"/>
        <w:rPr>
          <w:sz w:val="24"/>
        </w:rPr>
      </w:pPr>
      <w:r w:rsidRPr="00B32B09">
        <w:rPr>
          <w:sz w:val="24"/>
        </w:rPr>
        <w:t>11.1.</w:t>
      </w:r>
      <w:r w:rsidR="00B85084">
        <w:rPr>
          <w:sz w:val="24"/>
        </w:rPr>
        <w:t> </w:t>
      </w:r>
      <w:r w:rsidRPr="00B32B09">
        <w:rPr>
          <w:sz w:val="24"/>
        </w:rPr>
        <w:t>После подписания настоящего Договора все предварительные переговоры по нему: переписка, предварительные соглашения и протоколы о намерениях по вопросам, так или иначе касающимся настоящего Договора, теряют юридическую силу.</w:t>
      </w:r>
    </w:p>
    <w:p w:rsidR="00811015" w:rsidRPr="00B32B09" w:rsidRDefault="00811015" w:rsidP="000B4A37">
      <w:pPr>
        <w:pStyle w:val="a4"/>
        <w:tabs>
          <w:tab w:val="left" w:pos="360"/>
        </w:tabs>
        <w:spacing w:before="200"/>
        <w:ind w:left="539" w:hanging="539"/>
        <w:jc w:val="both"/>
        <w:rPr>
          <w:sz w:val="24"/>
        </w:rPr>
      </w:pPr>
      <w:r w:rsidRPr="00B32B09">
        <w:rPr>
          <w:sz w:val="24"/>
        </w:rPr>
        <w:t xml:space="preserve">11.2. Ни одна из </w:t>
      </w:r>
      <w:r w:rsidR="00E82D6A">
        <w:rPr>
          <w:sz w:val="24"/>
        </w:rPr>
        <w:t>Сторон</w:t>
      </w:r>
      <w:r w:rsidRPr="00B32B09">
        <w:rPr>
          <w:sz w:val="24"/>
        </w:rPr>
        <w:t xml:space="preserve"> не вправе передавать третьей </w:t>
      </w:r>
      <w:r w:rsidR="00E82D6A">
        <w:rPr>
          <w:sz w:val="24"/>
        </w:rPr>
        <w:t>Сторон</w:t>
      </w:r>
      <w:r w:rsidRPr="00B32B09">
        <w:rPr>
          <w:sz w:val="24"/>
        </w:rPr>
        <w:t xml:space="preserve">е свои права и обязанности по настоящему Договору без письменного согласия на то другой </w:t>
      </w:r>
      <w:r w:rsidR="00E82D6A">
        <w:rPr>
          <w:sz w:val="24"/>
        </w:rPr>
        <w:t>Сторон</w:t>
      </w:r>
      <w:r w:rsidRPr="00B32B09">
        <w:rPr>
          <w:sz w:val="24"/>
        </w:rPr>
        <w:t>ы.</w:t>
      </w:r>
    </w:p>
    <w:p w:rsidR="00811015" w:rsidRPr="00B32B09" w:rsidRDefault="00811015" w:rsidP="000B4A37">
      <w:pPr>
        <w:pStyle w:val="a4"/>
        <w:tabs>
          <w:tab w:val="left" w:pos="360"/>
        </w:tabs>
        <w:spacing w:before="200"/>
        <w:ind w:left="539" w:hanging="539"/>
        <w:jc w:val="both"/>
        <w:rPr>
          <w:sz w:val="24"/>
        </w:rPr>
      </w:pPr>
      <w:r w:rsidRPr="00B32B09">
        <w:rPr>
          <w:sz w:val="24"/>
        </w:rPr>
        <w:t xml:space="preserve">11.3. Все изменения и дополнения к настоящему Договору, в том числе касающиеся положений настоящего Договора, требующих взаимного согласия </w:t>
      </w:r>
      <w:r w:rsidR="00E82D6A">
        <w:rPr>
          <w:sz w:val="24"/>
        </w:rPr>
        <w:t>Сторон</w:t>
      </w:r>
      <w:r w:rsidRPr="00B32B09">
        <w:rPr>
          <w:sz w:val="24"/>
        </w:rPr>
        <w:t xml:space="preserve">, будут действительны только при условии, если они совершены в письменной форме и подписаны уполномоченными на то представителями </w:t>
      </w:r>
      <w:r w:rsidR="00E82D6A">
        <w:rPr>
          <w:sz w:val="24"/>
        </w:rPr>
        <w:t>Сторон</w:t>
      </w:r>
      <w:r w:rsidRPr="00B32B09">
        <w:rPr>
          <w:sz w:val="24"/>
        </w:rPr>
        <w:t>.</w:t>
      </w:r>
    </w:p>
    <w:p w:rsidR="00811015" w:rsidRPr="00B32B09" w:rsidRDefault="00811015" w:rsidP="000B4A37">
      <w:pPr>
        <w:pStyle w:val="a4"/>
        <w:tabs>
          <w:tab w:val="left" w:pos="360"/>
        </w:tabs>
        <w:spacing w:before="200"/>
        <w:ind w:left="539" w:hanging="539"/>
        <w:jc w:val="both"/>
        <w:rPr>
          <w:sz w:val="24"/>
        </w:rPr>
      </w:pPr>
      <w:r w:rsidRPr="00B32B09">
        <w:rPr>
          <w:sz w:val="24"/>
        </w:rPr>
        <w:lastRenderedPageBreak/>
        <w:t xml:space="preserve">11.4. </w:t>
      </w:r>
      <w:r w:rsidR="00E82D6A">
        <w:rPr>
          <w:sz w:val="24"/>
        </w:rPr>
        <w:t>Сторон</w:t>
      </w:r>
      <w:r w:rsidRPr="00B32B09">
        <w:rPr>
          <w:sz w:val="24"/>
        </w:rPr>
        <w:t>ы обязуются оперативно извещать друг друга об изменении адресов, банковских реквизитов, номеров телефонов и</w:t>
      </w:r>
      <w:r w:rsidR="00404DF6">
        <w:rPr>
          <w:sz w:val="24"/>
        </w:rPr>
        <w:t xml:space="preserve"> </w:t>
      </w:r>
      <w:r w:rsidRPr="00B32B09">
        <w:rPr>
          <w:sz w:val="24"/>
        </w:rPr>
        <w:t>факсов офиса или диспетчерских служб, режима работы.</w:t>
      </w:r>
    </w:p>
    <w:p w:rsidR="00811015" w:rsidRPr="00B32B09" w:rsidRDefault="00811015" w:rsidP="000B4A37">
      <w:pPr>
        <w:pStyle w:val="a4"/>
        <w:spacing w:before="200"/>
        <w:ind w:left="539" w:hanging="539"/>
        <w:jc w:val="both"/>
        <w:rPr>
          <w:sz w:val="24"/>
        </w:rPr>
      </w:pPr>
      <w:r w:rsidRPr="00B32B09">
        <w:rPr>
          <w:sz w:val="24"/>
        </w:rPr>
        <w:t xml:space="preserve">11.5. Договор составлен в двух подлинных экземплярах, имеющих одинаковую юридическую силу, по одному для каждой из </w:t>
      </w:r>
      <w:r w:rsidR="00E82D6A">
        <w:rPr>
          <w:sz w:val="24"/>
        </w:rPr>
        <w:t>Сторон</w:t>
      </w:r>
      <w:r w:rsidRPr="00B32B09">
        <w:rPr>
          <w:sz w:val="24"/>
        </w:rPr>
        <w:t>.</w:t>
      </w:r>
    </w:p>
    <w:p w:rsidR="00D85268" w:rsidRPr="00B32B09" w:rsidRDefault="00D85268" w:rsidP="00B1736B">
      <w:pPr>
        <w:pStyle w:val="a4"/>
        <w:spacing w:line="360" w:lineRule="auto"/>
        <w:ind w:right="-85" w:firstLine="357"/>
        <w:jc w:val="center"/>
        <w:rPr>
          <w:sz w:val="24"/>
        </w:rPr>
      </w:pPr>
    </w:p>
    <w:p w:rsidR="00811015" w:rsidRPr="00B32B09" w:rsidRDefault="00FF63A1" w:rsidP="00FF63A1">
      <w:pPr>
        <w:pStyle w:val="a4"/>
        <w:ind w:right="-83" w:firstLine="0"/>
        <w:jc w:val="center"/>
        <w:rPr>
          <w:b/>
          <w:bCs/>
          <w:sz w:val="24"/>
        </w:rPr>
      </w:pPr>
      <w:r w:rsidRPr="00B32B09">
        <w:rPr>
          <w:b/>
          <w:bCs/>
          <w:sz w:val="24"/>
        </w:rPr>
        <w:t>12. ПРИЛОЖЕНИЯ</w:t>
      </w:r>
    </w:p>
    <w:p w:rsidR="00811015" w:rsidRPr="00B32B09" w:rsidRDefault="00FF63A1" w:rsidP="00FF63A1">
      <w:pPr>
        <w:pStyle w:val="a4"/>
        <w:spacing w:before="240"/>
        <w:ind w:left="539" w:right="-85" w:hanging="539"/>
        <w:jc w:val="both"/>
        <w:rPr>
          <w:sz w:val="24"/>
        </w:rPr>
      </w:pPr>
      <w:r w:rsidRPr="00B32B09">
        <w:rPr>
          <w:sz w:val="24"/>
        </w:rPr>
        <w:t>12.1. </w:t>
      </w:r>
      <w:r w:rsidR="00811015" w:rsidRPr="00B32B09">
        <w:rPr>
          <w:sz w:val="24"/>
        </w:rPr>
        <w:t>Все приложения к настоящему Договору, составленные в письменной форме, являются его неотъемлемой частью:</w:t>
      </w:r>
    </w:p>
    <w:p w:rsidR="00811015" w:rsidRPr="00B32B09" w:rsidRDefault="00811015" w:rsidP="00DA2B0F">
      <w:pPr>
        <w:pStyle w:val="a4"/>
        <w:numPr>
          <w:ilvl w:val="0"/>
          <w:numId w:val="14"/>
        </w:numPr>
        <w:tabs>
          <w:tab w:val="clear" w:pos="1200"/>
          <w:tab w:val="num" w:pos="900"/>
        </w:tabs>
        <w:spacing w:before="60"/>
        <w:ind w:left="896" w:right="-85" w:hanging="357"/>
        <w:jc w:val="both"/>
        <w:rPr>
          <w:sz w:val="24"/>
        </w:rPr>
      </w:pPr>
      <w:r w:rsidRPr="00B32B09">
        <w:rPr>
          <w:sz w:val="24"/>
        </w:rPr>
        <w:t>Приложение №</w:t>
      </w:r>
      <w:r w:rsidR="00FD3558" w:rsidRPr="00B32B09">
        <w:rPr>
          <w:sz w:val="24"/>
        </w:rPr>
        <w:t xml:space="preserve"> </w:t>
      </w:r>
      <w:r w:rsidR="0013454A" w:rsidRPr="00B32B09">
        <w:rPr>
          <w:sz w:val="24"/>
        </w:rPr>
        <w:t>1</w:t>
      </w:r>
      <w:r w:rsidRPr="00B32B09">
        <w:rPr>
          <w:sz w:val="24"/>
        </w:rPr>
        <w:t xml:space="preserve"> - Прейскурант</w:t>
      </w:r>
      <w:r w:rsidR="00404DF6">
        <w:rPr>
          <w:sz w:val="24"/>
        </w:rPr>
        <w:t xml:space="preserve"> </w:t>
      </w:r>
      <w:r w:rsidRPr="00B32B09">
        <w:rPr>
          <w:sz w:val="24"/>
        </w:rPr>
        <w:t>на медицинские услуги;</w:t>
      </w:r>
    </w:p>
    <w:p w:rsidR="00811015" w:rsidRPr="00B32B09" w:rsidRDefault="00811015" w:rsidP="00DA2B0F">
      <w:pPr>
        <w:pStyle w:val="a4"/>
        <w:numPr>
          <w:ilvl w:val="0"/>
          <w:numId w:val="14"/>
        </w:numPr>
        <w:tabs>
          <w:tab w:val="clear" w:pos="1200"/>
          <w:tab w:val="num" w:pos="900"/>
        </w:tabs>
        <w:spacing w:before="60"/>
        <w:ind w:left="896" w:right="-85" w:hanging="357"/>
        <w:jc w:val="both"/>
        <w:rPr>
          <w:sz w:val="24"/>
        </w:rPr>
      </w:pPr>
      <w:r w:rsidRPr="00B32B09">
        <w:rPr>
          <w:sz w:val="24"/>
        </w:rPr>
        <w:t xml:space="preserve">Лицензии </w:t>
      </w:r>
      <w:r w:rsidR="00E82D6A">
        <w:rPr>
          <w:sz w:val="24"/>
        </w:rPr>
        <w:t>Сторон</w:t>
      </w:r>
      <w:r w:rsidRPr="00B32B09">
        <w:rPr>
          <w:sz w:val="24"/>
        </w:rPr>
        <w:t>.</w:t>
      </w:r>
    </w:p>
    <w:p w:rsidR="00811015" w:rsidRPr="00B32B09" w:rsidRDefault="00811015" w:rsidP="00C05B90">
      <w:pPr>
        <w:pStyle w:val="a4"/>
        <w:spacing w:before="240" w:after="240"/>
        <w:ind w:firstLine="0"/>
        <w:jc w:val="center"/>
        <w:rPr>
          <w:b/>
          <w:bCs/>
          <w:sz w:val="24"/>
        </w:rPr>
      </w:pPr>
      <w:r w:rsidRPr="00B32B09">
        <w:rPr>
          <w:b/>
          <w:bCs/>
          <w:sz w:val="24"/>
        </w:rPr>
        <w:t>13. РЕКВИЗИТЫ</w:t>
      </w:r>
      <w:r w:rsidR="00404DF6">
        <w:rPr>
          <w:b/>
          <w:bCs/>
          <w:sz w:val="24"/>
        </w:rPr>
        <w:t xml:space="preserve"> </w:t>
      </w:r>
      <w:r w:rsidRPr="00B32B09">
        <w:rPr>
          <w:b/>
          <w:bCs/>
          <w:sz w:val="24"/>
        </w:rPr>
        <w:t>И</w:t>
      </w:r>
      <w:r w:rsidR="00404DF6">
        <w:rPr>
          <w:b/>
          <w:bCs/>
          <w:sz w:val="24"/>
        </w:rPr>
        <w:t xml:space="preserve"> </w:t>
      </w:r>
      <w:r w:rsidRPr="00B32B09">
        <w:rPr>
          <w:b/>
          <w:bCs/>
          <w:sz w:val="24"/>
        </w:rPr>
        <w:t>ПОДПИСИ</w:t>
      </w:r>
      <w:r w:rsidR="00404DF6">
        <w:rPr>
          <w:b/>
          <w:bCs/>
          <w:sz w:val="24"/>
        </w:rPr>
        <w:t xml:space="preserve"> </w:t>
      </w:r>
      <w:r w:rsidR="00E82D6A">
        <w:rPr>
          <w:b/>
          <w:bCs/>
          <w:sz w:val="24"/>
        </w:rPr>
        <w:t>СТОРОН</w:t>
      </w:r>
    </w:p>
    <w:tbl>
      <w:tblPr>
        <w:tblW w:w="0" w:type="auto"/>
        <w:tblLook w:val="01E0" w:firstRow="1" w:lastRow="1" w:firstColumn="1" w:lastColumn="1" w:noHBand="0" w:noVBand="0"/>
      </w:tblPr>
      <w:tblGrid>
        <w:gridCol w:w="1728"/>
        <w:gridCol w:w="8693"/>
      </w:tblGrid>
      <w:tr w:rsidR="005701C1" w:rsidRPr="00B32B09" w:rsidTr="00484A72">
        <w:tc>
          <w:tcPr>
            <w:tcW w:w="1728" w:type="dxa"/>
          </w:tcPr>
          <w:p w:rsidR="005701C1" w:rsidRPr="00484A72" w:rsidRDefault="005701C1" w:rsidP="00E72CBE">
            <w:pPr>
              <w:rPr>
                <w:u w:val="single"/>
              </w:rPr>
            </w:pPr>
            <w:r w:rsidRPr="00484A72">
              <w:rPr>
                <w:u w:val="single"/>
              </w:rPr>
              <w:t>Заказчик:</w:t>
            </w:r>
          </w:p>
        </w:tc>
        <w:tc>
          <w:tcPr>
            <w:tcW w:w="8693" w:type="dxa"/>
          </w:tcPr>
          <w:p w:rsidR="005701C1" w:rsidRDefault="005701C1" w:rsidP="002D01B3"/>
          <w:p w:rsidR="000632A3" w:rsidRDefault="000632A3" w:rsidP="002D01B3"/>
          <w:p w:rsidR="000632A3" w:rsidRDefault="000632A3" w:rsidP="002D01B3"/>
          <w:p w:rsidR="000632A3" w:rsidRDefault="000632A3" w:rsidP="002D01B3"/>
          <w:p w:rsidR="000632A3" w:rsidRDefault="000632A3" w:rsidP="002D01B3"/>
          <w:p w:rsidR="000632A3" w:rsidRDefault="000632A3" w:rsidP="002D01B3"/>
          <w:p w:rsidR="000632A3" w:rsidRDefault="000632A3" w:rsidP="002D01B3"/>
          <w:p w:rsidR="000632A3" w:rsidRDefault="000632A3" w:rsidP="002D01B3"/>
          <w:p w:rsidR="000632A3" w:rsidRPr="00B32B09" w:rsidRDefault="000632A3" w:rsidP="002D01B3"/>
        </w:tc>
      </w:tr>
      <w:tr w:rsidR="00FF63A1" w:rsidRPr="00C43237" w:rsidTr="00484A72">
        <w:tc>
          <w:tcPr>
            <w:tcW w:w="1728" w:type="dxa"/>
          </w:tcPr>
          <w:p w:rsidR="00FF63A1" w:rsidRPr="00484A72" w:rsidRDefault="00FF63A1" w:rsidP="006E2C73">
            <w:pPr>
              <w:spacing w:before="240"/>
              <w:rPr>
                <w:u w:val="single"/>
              </w:rPr>
            </w:pPr>
            <w:r w:rsidRPr="00484A72">
              <w:rPr>
                <w:u w:val="single"/>
              </w:rPr>
              <w:t>Исполнитель:</w:t>
            </w:r>
          </w:p>
        </w:tc>
        <w:tc>
          <w:tcPr>
            <w:tcW w:w="8693" w:type="dxa"/>
          </w:tcPr>
          <w:p w:rsidR="00CC345D" w:rsidRPr="002D01B3" w:rsidRDefault="00360CF3" w:rsidP="000632A3">
            <w:pPr>
              <w:autoSpaceDE w:val="0"/>
              <w:spacing w:before="240"/>
            </w:pPr>
            <w:r w:rsidRPr="005701C1">
              <w:rPr>
                <w:b/>
              </w:rPr>
              <w:t>АО «Соликамскбумпром»</w:t>
            </w:r>
            <w:r w:rsidRPr="00484A72">
              <w:br/>
              <w:t xml:space="preserve">618548, </w:t>
            </w:r>
            <w:proofErr w:type="spellStart"/>
            <w:r w:rsidRPr="00484A72">
              <w:t>г</w:t>
            </w:r>
            <w:proofErr w:type="gramStart"/>
            <w:r w:rsidRPr="00484A72">
              <w:t>.С</w:t>
            </w:r>
            <w:proofErr w:type="gramEnd"/>
            <w:r w:rsidRPr="00484A72">
              <w:t>оликамск</w:t>
            </w:r>
            <w:proofErr w:type="spellEnd"/>
            <w:r w:rsidRPr="00484A72">
              <w:t xml:space="preserve">, </w:t>
            </w:r>
            <w:proofErr w:type="spellStart"/>
            <w:r w:rsidRPr="00484A72">
              <w:t>ул.Коммунистическая</w:t>
            </w:r>
            <w:proofErr w:type="spellEnd"/>
            <w:r w:rsidRPr="00484A72">
              <w:t>, 21</w:t>
            </w:r>
            <w:r>
              <w:t>; тел.: (34253) 6-4</w:t>
            </w:r>
            <w:r w:rsidR="000632A3">
              <w:t>9-21</w:t>
            </w:r>
            <w:r>
              <w:t>, 6-4</w:t>
            </w:r>
            <w:r w:rsidR="000632A3">
              <w:t>5-01</w:t>
            </w:r>
            <w:r w:rsidRPr="00484A72">
              <w:br/>
              <w:t xml:space="preserve">ИНН / КПП: </w:t>
            </w:r>
            <w:r>
              <w:t xml:space="preserve">5919470121 / 590150001, </w:t>
            </w:r>
            <w:r w:rsidRPr="00484A72">
              <w:t xml:space="preserve">ОГРН: </w:t>
            </w:r>
            <w:r>
              <w:t>1025901975802,</w:t>
            </w:r>
            <w:r w:rsidRPr="00484A72">
              <w:br/>
              <w:t>р/с:</w:t>
            </w:r>
            <w:r>
              <w:t xml:space="preserve"> 40702810749160110088 в Соликамском отделении СБ РФ № 4929 ЗУБ СБРФ </w:t>
            </w:r>
            <w:proofErr w:type="spellStart"/>
            <w:r>
              <w:t>г.Перми</w:t>
            </w:r>
            <w:proofErr w:type="spellEnd"/>
            <w:r>
              <w:t>,</w:t>
            </w:r>
            <w:r w:rsidRPr="00484A72">
              <w:br/>
              <w:t>к/с:</w:t>
            </w:r>
            <w:r>
              <w:t xml:space="preserve"> 30101810900000000603, </w:t>
            </w:r>
            <w:r w:rsidRPr="00484A72">
              <w:t>БИК:</w:t>
            </w:r>
            <w:r>
              <w:t xml:space="preserve"> 045773603.</w:t>
            </w:r>
          </w:p>
        </w:tc>
      </w:tr>
    </w:tbl>
    <w:p w:rsidR="00775268" w:rsidRDefault="00775268" w:rsidP="00FF63A1">
      <w:pPr>
        <w:pStyle w:val="a4"/>
        <w:ind w:right="-83" w:firstLine="0"/>
        <w:jc w:val="both"/>
        <w:rPr>
          <w:b/>
          <w:bCs/>
          <w:sz w:val="24"/>
        </w:rPr>
      </w:pPr>
    </w:p>
    <w:p w:rsidR="007B3865" w:rsidRDefault="007B3865" w:rsidP="00FF63A1">
      <w:pPr>
        <w:pStyle w:val="a4"/>
        <w:ind w:right="-83" w:firstLine="0"/>
        <w:jc w:val="both"/>
        <w:rPr>
          <w:b/>
          <w:bCs/>
          <w:sz w:val="24"/>
        </w:rPr>
      </w:pPr>
    </w:p>
    <w:p w:rsidR="00E171CA" w:rsidRDefault="00E171CA" w:rsidP="00FF63A1">
      <w:pPr>
        <w:pStyle w:val="a4"/>
        <w:ind w:right="-83" w:firstLine="0"/>
        <w:jc w:val="both"/>
        <w:rPr>
          <w:b/>
          <w:bCs/>
          <w:sz w:val="24"/>
        </w:rPr>
      </w:pPr>
    </w:p>
    <w:tbl>
      <w:tblPr>
        <w:tblW w:w="10456" w:type="dxa"/>
        <w:tblLook w:val="01E0" w:firstRow="1" w:lastRow="1" w:firstColumn="1" w:lastColumn="1" w:noHBand="0" w:noVBand="0"/>
      </w:tblPr>
      <w:tblGrid>
        <w:gridCol w:w="4502"/>
        <w:gridCol w:w="1418"/>
        <w:gridCol w:w="4536"/>
      </w:tblGrid>
      <w:tr w:rsidR="00360CF3" w:rsidRPr="00B32B09" w:rsidTr="00360CF3">
        <w:tc>
          <w:tcPr>
            <w:tcW w:w="4502" w:type="dxa"/>
          </w:tcPr>
          <w:p w:rsidR="00360CF3" w:rsidRPr="00B32B09" w:rsidRDefault="00360CF3" w:rsidP="0035416E">
            <w:pPr>
              <w:jc w:val="both"/>
            </w:pPr>
            <w:r w:rsidRPr="00484A72">
              <w:rPr>
                <w:b/>
              </w:rPr>
              <w:t>От Исполнителя:</w:t>
            </w:r>
          </w:p>
        </w:tc>
        <w:tc>
          <w:tcPr>
            <w:tcW w:w="1418" w:type="dxa"/>
          </w:tcPr>
          <w:p w:rsidR="00360CF3" w:rsidRPr="00B32B09" w:rsidRDefault="00360CF3" w:rsidP="0035416E">
            <w:pPr>
              <w:jc w:val="both"/>
            </w:pPr>
          </w:p>
        </w:tc>
        <w:tc>
          <w:tcPr>
            <w:tcW w:w="4536" w:type="dxa"/>
          </w:tcPr>
          <w:p w:rsidR="00360CF3" w:rsidRPr="00360CF3" w:rsidRDefault="00360CF3" w:rsidP="0035416E">
            <w:pPr>
              <w:pStyle w:val="a4"/>
              <w:ind w:right="-83" w:firstLine="0"/>
              <w:jc w:val="both"/>
              <w:rPr>
                <w:sz w:val="24"/>
              </w:rPr>
            </w:pPr>
            <w:r w:rsidRPr="00360CF3">
              <w:rPr>
                <w:b/>
                <w:sz w:val="24"/>
              </w:rPr>
              <w:t>От Заказчика:</w:t>
            </w:r>
          </w:p>
        </w:tc>
      </w:tr>
      <w:tr w:rsidR="00E171CA" w:rsidRPr="00B32B09" w:rsidTr="00360CF3">
        <w:tc>
          <w:tcPr>
            <w:tcW w:w="4502" w:type="dxa"/>
          </w:tcPr>
          <w:p w:rsidR="00E171CA" w:rsidRPr="00B32B09" w:rsidRDefault="00E171CA" w:rsidP="0035416E">
            <w:pPr>
              <w:spacing w:before="120"/>
              <w:jc w:val="center"/>
            </w:pPr>
            <w:r>
              <w:t xml:space="preserve">Директор </w:t>
            </w:r>
            <w:r w:rsidR="000632A3">
              <w:t>по социальным и общим вопросам</w:t>
            </w:r>
            <w:r w:rsidR="000632A3">
              <w:br/>
            </w:r>
            <w:r>
              <w:t>АО «Соликамскбумпром»</w:t>
            </w:r>
          </w:p>
        </w:tc>
        <w:tc>
          <w:tcPr>
            <w:tcW w:w="1418" w:type="dxa"/>
          </w:tcPr>
          <w:p w:rsidR="00E171CA" w:rsidRPr="00B32B09" w:rsidRDefault="00E171CA" w:rsidP="0035416E">
            <w:pPr>
              <w:spacing w:before="120"/>
              <w:jc w:val="both"/>
            </w:pPr>
          </w:p>
        </w:tc>
        <w:tc>
          <w:tcPr>
            <w:tcW w:w="4536" w:type="dxa"/>
          </w:tcPr>
          <w:p w:rsidR="00E171CA" w:rsidRPr="00B32B09" w:rsidRDefault="00E171CA" w:rsidP="00E171CA">
            <w:pPr>
              <w:spacing w:before="120"/>
              <w:jc w:val="center"/>
            </w:pPr>
          </w:p>
        </w:tc>
      </w:tr>
      <w:tr w:rsidR="00E171CA" w:rsidRPr="00B32B09" w:rsidTr="00360CF3">
        <w:tc>
          <w:tcPr>
            <w:tcW w:w="4502" w:type="dxa"/>
          </w:tcPr>
          <w:p w:rsidR="00E171CA" w:rsidRPr="00B32B09" w:rsidRDefault="00E171CA" w:rsidP="0035416E">
            <w:pPr>
              <w:spacing w:before="600"/>
              <w:jc w:val="right"/>
            </w:pPr>
            <w:proofErr w:type="spellStart"/>
            <w:r>
              <w:t>Л.В.Фисюк</w:t>
            </w:r>
            <w:proofErr w:type="spellEnd"/>
          </w:p>
        </w:tc>
        <w:tc>
          <w:tcPr>
            <w:tcW w:w="1418" w:type="dxa"/>
          </w:tcPr>
          <w:p w:rsidR="00E171CA" w:rsidRPr="00B32B09" w:rsidRDefault="00E171CA" w:rsidP="0035416E">
            <w:pPr>
              <w:spacing w:before="480"/>
              <w:jc w:val="both"/>
            </w:pPr>
          </w:p>
        </w:tc>
        <w:tc>
          <w:tcPr>
            <w:tcW w:w="4536" w:type="dxa"/>
          </w:tcPr>
          <w:p w:rsidR="00E171CA" w:rsidRPr="00B32B09" w:rsidRDefault="000632A3" w:rsidP="0035416E">
            <w:pPr>
              <w:spacing w:before="600"/>
              <w:jc w:val="right"/>
            </w:pPr>
            <w:r>
              <w:t>__________________</w:t>
            </w:r>
          </w:p>
        </w:tc>
      </w:tr>
      <w:tr w:rsidR="00E171CA" w:rsidRPr="00B32B09" w:rsidTr="00360CF3">
        <w:tc>
          <w:tcPr>
            <w:tcW w:w="4502" w:type="dxa"/>
          </w:tcPr>
          <w:p w:rsidR="00E171CA" w:rsidRDefault="00E171CA" w:rsidP="0035416E">
            <w:r>
              <w:t>М.П.</w:t>
            </w:r>
          </w:p>
        </w:tc>
        <w:tc>
          <w:tcPr>
            <w:tcW w:w="1418" w:type="dxa"/>
          </w:tcPr>
          <w:p w:rsidR="00E171CA" w:rsidRPr="00B32B09" w:rsidRDefault="00E171CA" w:rsidP="0035416E"/>
        </w:tc>
        <w:tc>
          <w:tcPr>
            <w:tcW w:w="4536" w:type="dxa"/>
          </w:tcPr>
          <w:p w:rsidR="00E171CA" w:rsidRPr="00B32B09" w:rsidRDefault="00E171CA" w:rsidP="0035416E">
            <w:r>
              <w:t>М.П.</w:t>
            </w:r>
          </w:p>
        </w:tc>
      </w:tr>
    </w:tbl>
    <w:p w:rsidR="0064139E" w:rsidRDefault="0064139E" w:rsidP="00FF63A1">
      <w:pPr>
        <w:pStyle w:val="a4"/>
        <w:ind w:right="-83" w:firstLine="0"/>
        <w:jc w:val="both"/>
        <w:rPr>
          <w:b/>
          <w:bCs/>
          <w:sz w:val="24"/>
        </w:rPr>
      </w:pPr>
    </w:p>
    <w:p w:rsidR="0064139E" w:rsidRPr="0006144E" w:rsidRDefault="0064139E" w:rsidP="00FF63A1">
      <w:pPr>
        <w:pStyle w:val="a4"/>
        <w:ind w:right="-83" w:firstLine="0"/>
        <w:jc w:val="both"/>
        <w:rPr>
          <w:b/>
          <w:bCs/>
          <w:sz w:val="24"/>
        </w:rPr>
      </w:pPr>
    </w:p>
    <w:p w:rsidR="00FF63A1" w:rsidRPr="00B32B09" w:rsidRDefault="00FF63A1" w:rsidP="00360CF3">
      <w:pPr>
        <w:pStyle w:val="a4"/>
        <w:ind w:right="-83" w:firstLine="0"/>
        <w:jc w:val="both"/>
        <w:rPr>
          <w:b/>
          <w:bCs/>
          <w:sz w:val="24"/>
        </w:rPr>
      </w:pPr>
    </w:p>
    <w:sectPr w:rsidR="00FF63A1" w:rsidRPr="00B32B09" w:rsidSect="00070402">
      <w:footerReference w:type="even" r:id="rId9"/>
      <w:footerReference w:type="default" r:id="rId10"/>
      <w:pgSz w:w="11906" w:h="16838" w:code="9"/>
      <w:pgMar w:top="567" w:right="567" w:bottom="567" w:left="1134"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F5D" w:rsidRDefault="00685F5D">
      <w:r>
        <w:separator/>
      </w:r>
    </w:p>
  </w:endnote>
  <w:endnote w:type="continuationSeparator" w:id="0">
    <w:p w:rsidR="00685F5D" w:rsidRDefault="00685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D36" w:rsidRDefault="00166562" w:rsidP="00811015">
    <w:pPr>
      <w:pStyle w:val="a7"/>
      <w:framePr w:wrap="around" w:vAnchor="text" w:hAnchor="margin" w:xAlign="right" w:y="1"/>
      <w:rPr>
        <w:rStyle w:val="a8"/>
      </w:rPr>
    </w:pPr>
    <w:r>
      <w:rPr>
        <w:rStyle w:val="a8"/>
      </w:rPr>
      <w:fldChar w:fldCharType="begin"/>
    </w:r>
    <w:r w:rsidR="006B3D36">
      <w:rPr>
        <w:rStyle w:val="a8"/>
      </w:rPr>
      <w:instrText xml:space="preserve">PAGE  </w:instrText>
    </w:r>
    <w:r>
      <w:rPr>
        <w:rStyle w:val="a8"/>
      </w:rPr>
      <w:fldChar w:fldCharType="end"/>
    </w:r>
  </w:p>
  <w:p w:rsidR="006B3D36" w:rsidRDefault="006B3D36" w:rsidP="0056500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D36" w:rsidRPr="00A37AE5" w:rsidRDefault="006B3D36" w:rsidP="0056500C">
    <w:pPr>
      <w:pStyle w:val="a7"/>
      <w:ind w:right="360"/>
      <w:rPr>
        <w:rFonts w:ascii="Courier New" w:hAnsi="Courier New" w:cs="Courier New"/>
        <w:b/>
        <w:i/>
        <w:sz w:val="16"/>
        <w:szCs w:val="16"/>
      </w:rPr>
    </w:pPr>
  </w:p>
  <w:p w:rsidR="006B3D36" w:rsidRPr="00A37AE5" w:rsidRDefault="00166562" w:rsidP="00A37AE5">
    <w:pPr>
      <w:pStyle w:val="a7"/>
      <w:pBdr>
        <w:top w:val="single" w:sz="4" w:space="1" w:color="auto"/>
      </w:pBdr>
      <w:ind w:right="-55"/>
      <w:jc w:val="right"/>
      <w:rPr>
        <w:rFonts w:ascii="Courier New" w:hAnsi="Courier New" w:cs="Courier New"/>
        <w:b/>
        <w:i/>
        <w:sz w:val="16"/>
        <w:szCs w:val="16"/>
      </w:rPr>
    </w:pPr>
    <w:r w:rsidRPr="00A37AE5">
      <w:rPr>
        <w:rStyle w:val="a8"/>
        <w:rFonts w:ascii="Courier New" w:hAnsi="Courier New" w:cs="Courier New"/>
        <w:b/>
        <w:i/>
        <w:sz w:val="16"/>
        <w:szCs w:val="16"/>
      </w:rPr>
      <w:fldChar w:fldCharType="begin"/>
    </w:r>
    <w:r w:rsidR="006B3D36" w:rsidRPr="00A37AE5">
      <w:rPr>
        <w:rStyle w:val="a8"/>
        <w:rFonts w:ascii="Courier New" w:hAnsi="Courier New" w:cs="Courier New"/>
        <w:b/>
        <w:i/>
        <w:sz w:val="16"/>
        <w:szCs w:val="16"/>
      </w:rPr>
      <w:instrText xml:space="preserve"> PAGE </w:instrText>
    </w:r>
    <w:r w:rsidRPr="00A37AE5">
      <w:rPr>
        <w:rStyle w:val="a8"/>
        <w:rFonts w:ascii="Courier New" w:hAnsi="Courier New" w:cs="Courier New"/>
        <w:b/>
        <w:i/>
        <w:sz w:val="16"/>
        <w:szCs w:val="16"/>
      </w:rPr>
      <w:fldChar w:fldCharType="separate"/>
    </w:r>
    <w:r w:rsidR="00AC170C">
      <w:rPr>
        <w:rStyle w:val="a8"/>
        <w:rFonts w:ascii="Courier New" w:hAnsi="Courier New" w:cs="Courier New"/>
        <w:b/>
        <w:i/>
        <w:noProof/>
        <w:sz w:val="16"/>
        <w:szCs w:val="16"/>
      </w:rPr>
      <w:t>2</w:t>
    </w:r>
    <w:r w:rsidRPr="00A37AE5">
      <w:rPr>
        <w:rStyle w:val="a8"/>
        <w:rFonts w:ascii="Courier New" w:hAnsi="Courier New" w:cs="Courier New"/>
        <w:b/>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F5D" w:rsidRDefault="00685F5D">
      <w:r>
        <w:separator/>
      </w:r>
    </w:p>
  </w:footnote>
  <w:footnote w:type="continuationSeparator" w:id="0">
    <w:p w:rsidR="00685F5D" w:rsidRDefault="00685F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0466"/>
    <w:multiLevelType w:val="hybridMultilevel"/>
    <w:tmpl w:val="DB6E979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nsid w:val="0B254A61"/>
    <w:multiLevelType w:val="hybridMultilevel"/>
    <w:tmpl w:val="749E582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3356E34"/>
    <w:multiLevelType w:val="hybridMultilevel"/>
    <w:tmpl w:val="3FA40714"/>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3">
    <w:nsid w:val="25B5566D"/>
    <w:multiLevelType w:val="hybridMultilevel"/>
    <w:tmpl w:val="CF6028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01672BD"/>
    <w:multiLevelType w:val="hybridMultilevel"/>
    <w:tmpl w:val="382AF49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87C2163"/>
    <w:multiLevelType w:val="hybridMultilevel"/>
    <w:tmpl w:val="3010350A"/>
    <w:lvl w:ilvl="0" w:tplc="4B94F48E">
      <w:start w:val="1"/>
      <w:numFmt w:val="decimal"/>
      <w:lvlText w:val="%1."/>
      <w:lvlJc w:val="left"/>
      <w:pPr>
        <w:tabs>
          <w:tab w:val="num" w:pos="360"/>
        </w:tabs>
        <w:ind w:left="360" w:hanging="360"/>
      </w:pPr>
    </w:lvl>
    <w:lvl w:ilvl="1" w:tplc="7564D7B4">
      <w:numFmt w:val="none"/>
      <w:lvlText w:val=""/>
      <w:lvlJc w:val="left"/>
      <w:pPr>
        <w:tabs>
          <w:tab w:val="num" w:pos="360"/>
        </w:tabs>
      </w:pPr>
    </w:lvl>
    <w:lvl w:ilvl="2" w:tplc="8C504F4A">
      <w:numFmt w:val="none"/>
      <w:lvlText w:val=""/>
      <w:lvlJc w:val="left"/>
      <w:pPr>
        <w:tabs>
          <w:tab w:val="num" w:pos="360"/>
        </w:tabs>
      </w:pPr>
    </w:lvl>
    <w:lvl w:ilvl="3" w:tplc="3C3C15FC">
      <w:numFmt w:val="none"/>
      <w:lvlText w:val=""/>
      <w:lvlJc w:val="left"/>
      <w:pPr>
        <w:tabs>
          <w:tab w:val="num" w:pos="360"/>
        </w:tabs>
      </w:pPr>
    </w:lvl>
    <w:lvl w:ilvl="4" w:tplc="DD023D76">
      <w:numFmt w:val="none"/>
      <w:lvlText w:val=""/>
      <w:lvlJc w:val="left"/>
      <w:pPr>
        <w:tabs>
          <w:tab w:val="num" w:pos="360"/>
        </w:tabs>
      </w:pPr>
    </w:lvl>
    <w:lvl w:ilvl="5" w:tplc="4D704AE8">
      <w:numFmt w:val="none"/>
      <w:lvlText w:val=""/>
      <w:lvlJc w:val="left"/>
      <w:pPr>
        <w:tabs>
          <w:tab w:val="num" w:pos="360"/>
        </w:tabs>
      </w:pPr>
    </w:lvl>
    <w:lvl w:ilvl="6" w:tplc="167634D6">
      <w:numFmt w:val="none"/>
      <w:lvlText w:val=""/>
      <w:lvlJc w:val="left"/>
      <w:pPr>
        <w:tabs>
          <w:tab w:val="num" w:pos="360"/>
        </w:tabs>
      </w:pPr>
    </w:lvl>
    <w:lvl w:ilvl="7" w:tplc="500E831C">
      <w:numFmt w:val="none"/>
      <w:lvlText w:val=""/>
      <w:lvlJc w:val="left"/>
      <w:pPr>
        <w:tabs>
          <w:tab w:val="num" w:pos="360"/>
        </w:tabs>
      </w:pPr>
    </w:lvl>
    <w:lvl w:ilvl="8" w:tplc="6442D4D8">
      <w:numFmt w:val="none"/>
      <w:lvlText w:val=""/>
      <w:lvlJc w:val="left"/>
      <w:pPr>
        <w:tabs>
          <w:tab w:val="num" w:pos="360"/>
        </w:tabs>
      </w:pPr>
    </w:lvl>
  </w:abstractNum>
  <w:abstractNum w:abstractNumId="6">
    <w:nsid w:val="4D0D277C"/>
    <w:multiLevelType w:val="hybridMultilevel"/>
    <w:tmpl w:val="E6FE2A14"/>
    <w:lvl w:ilvl="0" w:tplc="FF341DD6">
      <w:start w:val="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F1401F1"/>
    <w:multiLevelType w:val="hybridMultilevel"/>
    <w:tmpl w:val="3096346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4C84FC0"/>
    <w:multiLevelType w:val="multilevel"/>
    <w:tmpl w:val="804A0784"/>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56955E26"/>
    <w:multiLevelType w:val="multilevel"/>
    <w:tmpl w:val="3FE82A9A"/>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58B613E5"/>
    <w:multiLevelType w:val="multilevel"/>
    <w:tmpl w:val="B454B218"/>
    <w:lvl w:ilvl="0">
      <w:start w:val="1"/>
      <w:numFmt w:val="decimal"/>
      <w:lvlText w:val="%1."/>
      <w:lvlJc w:val="left"/>
      <w:pPr>
        <w:tabs>
          <w:tab w:val="num" w:pos="1080"/>
        </w:tabs>
        <w:ind w:left="1080" w:hanging="1080"/>
      </w:pPr>
      <w:rPr>
        <w:rFonts w:hint="default"/>
      </w:rPr>
    </w:lvl>
    <w:lvl w:ilvl="1">
      <w:start w:val="1"/>
      <w:numFmt w:val="decimal"/>
      <w:lvlText w:val="%1.%2."/>
      <w:lvlJc w:val="left"/>
      <w:pPr>
        <w:tabs>
          <w:tab w:val="num" w:pos="1620"/>
        </w:tabs>
        <w:ind w:left="1620" w:hanging="1080"/>
      </w:pPr>
      <w:rPr>
        <w:rFonts w:hint="default"/>
      </w:rPr>
    </w:lvl>
    <w:lvl w:ilvl="2">
      <w:start w:val="1"/>
      <w:numFmt w:val="decimal"/>
      <w:lvlText w:val="%1.%2.%3."/>
      <w:lvlJc w:val="left"/>
      <w:pPr>
        <w:tabs>
          <w:tab w:val="num" w:pos="2160"/>
        </w:tabs>
        <w:ind w:left="2160" w:hanging="108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1">
    <w:nsid w:val="5E6F2165"/>
    <w:multiLevelType w:val="hybridMultilevel"/>
    <w:tmpl w:val="FF062DCE"/>
    <w:lvl w:ilvl="0" w:tplc="8E76BC40">
      <w:start w:val="1"/>
      <w:numFmt w:val="decimal"/>
      <w:lvlText w:val="%1."/>
      <w:lvlJc w:val="left"/>
      <w:pPr>
        <w:tabs>
          <w:tab w:val="num" w:pos="720"/>
        </w:tabs>
        <w:ind w:left="720" w:hanging="360"/>
      </w:pPr>
    </w:lvl>
    <w:lvl w:ilvl="1" w:tplc="7F0EC170">
      <w:numFmt w:val="none"/>
      <w:lvlText w:val=""/>
      <w:lvlJc w:val="left"/>
      <w:pPr>
        <w:tabs>
          <w:tab w:val="num" w:pos="360"/>
        </w:tabs>
      </w:pPr>
    </w:lvl>
    <w:lvl w:ilvl="2" w:tplc="6E1A68FA">
      <w:numFmt w:val="none"/>
      <w:lvlText w:val=""/>
      <w:lvlJc w:val="left"/>
      <w:pPr>
        <w:tabs>
          <w:tab w:val="num" w:pos="360"/>
        </w:tabs>
      </w:pPr>
    </w:lvl>
    <w:lvl w:ilvl="3" w:tplc="9FD63D64">
      <w:numFmt w:val="none"/>
      <w:lvlText w:val=""/>
      <w:lvlJc w:val="left"/>
      <w:pPr>
        <w:tabs>
          <w:tab w:val="num" w:pos="360"/>
        </w:tabs>
      </w:pPr>
    </w:lvl>
    <w:lvl w:ilvl="4" w:tplc="750261A0">
      <w:numFmt w:val="none"/>
      <w:lvlText w:val=""/>
      <w:lvlJc w:val="left"/>
      <w:pPr>
        <w:tabs>
          <w:tab w:val="num" w:pos="360"/>
        </w:tabs>
      </w:pPr>
    </w:lvl>
    <w:lvl w:ilvl="5" w:tplc="C128C88A">
      <w:numFmt w:val="none"/>
      <w:lvlText w:val=""/>
      <w:lvlJc w:val="left"/>
      <w:pPr>
        <w:tabs>
          <w:tab w:val="num" w:pos="360"/>
        </w:tabs>
      </w:pPr>
    </w:lvl>
    <w:lvl w:ilvl="6" w:tplc="CB2860D8">
      <w:numFmt w:val="none"/>
      <w:lvlText w:val=""/>
      <w:lvlJc w:val="left"/>
      <w:pPr>
        <w:tabs>
          <w:tab w:val="num" w:pos="360"/>
        </w:tabs>
      </w:pPr>
    </w:lvl>
    <w:lvl w:ilvl="7" w:tplc="C0806522">
      <w:numFmt w:val="none"/>
      <w:lvlText w:val=""/>
      <w:lvlJc w:val="left"/>
      <w:pPr>
        <w:tabs>
          <w:tab w:val="num" w:pos="360"/>
        </w:tabs>
      </w:pPr>
    </w:lvl>
    <w:lvl w:ilvl="8" w:tplc="494E99DC">
      <w:numFmt w:val="none"/>
      <w:lvlText w:val=""/>
      <w:lvlJc w:val="left"/>
      <w:pPr>
        <w:tabs>
          <w:tab w:val="num" w:pos="360"/>
        </w:tabs>
      </w:pPr>
    </w:lvl>
  </w:abstractNum>
  <w:abstractNum w:abstractNumId="12">
    <w:nsid w:val="5EF3568B"/>
    <w:multiLevelType w:val="hybridMultilevel"/>
    <w:tmpl w:val="D7D0C9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19673B3"/>
    <w:multiLevelType w:val="hybridMultilevel"/>
    <w:tmpl w:val="F35A8BCE"/>
    <w:lvl w:ilvl="0" w:tplc="FF341DD6">
      <w:start w:val="9"/>
      <w:numFmt w:val="bullet"/>
      <w:lvlText w:val="-"/>
      <w:lvlJc w:val="left"/>
      <w:pPr>
        <w:tabs>
          <w:tab w:val="num" w:pos="1200"/>
        </w:tabs>
        <w:ind w:left="1200" w:hanging="360"/>
      </w:pPr>
      <w:rPr>
        <w:rFonts w:ascii="Times New Roman" w:eastAsia="Times New Roman" w:hAnsi="Times New Roman" w:cs="Times New Roman" w:hint="default"/>
      </w:rPr>
    </w:lvl>
    <w:lvl w:ilvl="1" w:tplc="04190003" w:tentative="1">
      <w:start w:val="1"/>
      <w:numFmt w:val="bullet"/>
      <w:lvlText w:val="o"/>
      <w:lvlJc w:val="left"/>
      <w:pPr>
        <w:tabs>
          <w:tab w:val="num" w:pos="1920"/>
        </w:tabs>
        <w:ind w:left="1920" w:hanging="360"/>
      </w:pPr>
      <w:rPr>
        <w:rFonts w:ascii="Courier New" w:hAnsi="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4">
    <w:nsid w:val="6C5246A9"/>
    <w:multiLevelType w:val="multilevel"/>
    <w:tmpl w:val="F3629330"/>
    <w:lvl w:ilvl="0">
      <w:start w:val="3"/>
      <w:numFmt w:val="decimal"/>
      <w:lvlText w:val="%1."/>
      <w:lvlJc w:val="left"/>
      <w:pPr>
        <w:tabs>
          <w:tab w:val="num" w:pos="615"/>
        </w:tabs>
        <w:ind w:left="615" w:hanging="615"/>
      </w:pPr>
      <w:rPr>
        <w:rFonts w:hint="default"/>
      </w:rPr>
    </w:lvl>
    <w:lvl w:ilvl="1">
      <w:start w:val="4"/>
      <w:numFmt w:val="decimal"/>
      <w:lvlText w:val="%1.%2."/>
      <w:lvlJc w:val="left"/>
      <w:pPr>
        <w:tabs>
          <w:tab w:val="num" w:pos="795"/>
        </w:tabs>
        <w:ind w:left="795" w:hanging="61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5">
    <w:nsid w:val="6DFD48AF"/>
    <w:multiLevelType w:val="hybridMultilevel"/>
    <w:tmpl w:val="6A7CA1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6DB0A15"/>
    <w:multiLevelType w:val="hybridMultilevel"/>
    <w:tmpl w:val="868E996A"/>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14"/>
  </w:num>
  <w:num w:numId="3">
    <w:abstractNumId w:val="5"/>
  </w:num>
  <w:num w:numId="4">
    <w:abstractNumId w:val="6"/>
  </w:num>
  <w:num w:numId="5">
    <w:abstractNumId w:val="13"/>
  </w:num>
  <w:num w:numId="6">
    <w:abstractNumId w:val="10"/>
  </w:num>
  <w:num w:numId="7">
    <w:abstractNumId w:val="4"/>
  </w:num>
  <w:num w:numId="8">
    <w:abstractNumId w:val="9"/>
  </w:num>
  <w:num w:numId="9">
    <w:abstractNumId w:val="8"/>
  </w:num>
  <w:num w:numId="10">
    <w:abstractNumId w:val="16"/>
  </w:num>
  <w:num w:numId="11">
    <w:abstractNumId w:val="1"/>
  </w:num>
  <w:num w:numId="12">
    <w:abstractNumId w:val="3"/>
  </w:num>
  <w:num w:numId="13">
    <w:abstractNumId w:val="7"/>
  </w:num>
  <w:num w:numId="14">
    <w:abstractNumId w:val="2"/>
  </w:num>
  <w:num w:numId="15">
    <w:abstractNumId w:val="12"/>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1F1"/>
    <w:rsid w:val="00001FE3"/>
    <w:rsid w:val="000245A6"/>
    <w:rsid w:val="000245D8"/>
    <w:rsid w:val="00025077"/>
    <w:rsid w:val="00025A1D"/>
    <w:rsid w:val="00026EC8"/>
    <w:rsid w:val="00043146"/>
    <w:rsid w:val="00050753"/>
    <w:rsid w:val="00051E73"/>
    <w:rsid w:val="0006144E"/>
    <w:rsid w:val="000632A3"/>
    <w:rsid w:val="00063F31"/>
    <w:rsid w:val="00070402"/>
    <w:rsid w:val="00081F57"/>
    <w:rsid w:val="00083191"/>
    <w:rsid w:val="00095286"/>
    <w:rsid w:val="000A0D6F"/>
    <w:rsid w:val="000A2496"/>
    <w:rsid w:val="000A3117"/>
    <w:rsid w:val="000A3DA2"/>
    <w:rsid w:val="000A75F0"/>
    <w:rsid w:val="000B4A37"/>
    <w:rsid w:val="000B623C"/>
    <w:rsid w:val="000B7B10"/>
    <w:rsid w:val="000E503D"/>
    <w:rsid w:val="000F4AAD"/>
    <w:rsid w:val="000F4C59"/>
    <w:rsid w:val="000F734F"/>
    <w:rsid w:val="00100D0A"/>
    <w:rsid w:val="00106C1D"/>
    <w:rsid w:val="00106D0B"/>
    <w:rsid w:val="00117F0D"/>
    <w:rsid w:val="001339FE"/>
    <w:rsid w:val="0013454A"/>
    <w:rsid w:val="0014128A"/>
    <w:rsid w:val="001436D3"/>
    <w:rsid w:val="00146E0E"/>
    <w:rsid w:val="001553D4"/>
    <w:rsid w:val="00166562"/>
    <w:rsid w:val="001667A7"/>
    <w:rsid w:val="0017681A"/>
    <w:rsid w:val="00180F04"/>
    <w:rsid w:val="001839FB"/>
    <w:rsid w:val="001874A6"/>
    <w:rsid w:val="001902A4"/>
    <w:rsid w:val="00197B0A"/>
    <w:rsid w:val="001A142D"/>
    <w:rsid w:val="001B4E39"/>
    <w:rsid w:val="001C58C2"/>
    <w:rsid w:val="001C770F"/>
    <w:rsid w:val="001D1EEF"/>
    <w:rsid w:val="001F5719"/>
    <w:rsid w:val="002049FA"/>
    <w:rsid w:val="00206E91"/>
    <w:rsid w:val="002163AB"/>
    <w:rsid w:val="00220CB3"/>
    <w:rsid w:val="00220D67"/>
    <w:rsid w:val="002212CF"/>
    <w:rsid w:val="00230065"/>
    <w:rsid w:val="0024077A"/>
    <w:rsid w:val="00247444"/>
    <w:rsid w:val="00253327"/>
    <w:rsid w:val="00256270"/>
    <w:rsid w:val="0026133A"/>
    <w:rsid w:val="002814A1"/>
    <w:rsid w:val="00290450"/>
    <w:rsid w:val="002979AD"/>
    <w:rsid w:val="002A177F"/>
    <w:rsid w:val="002A6394"/>
    <w:rsid w:val="002B21EF"/>
    <w:rsid w:val="002C09A9"/>
    <w:rsid w:val="002C0C73"/>
    <w:rsid w:val="002D01B3"/>
    <w:rsid w:val="002D1F6B"/>
    <w:rsid w:val="002F10C8"/>
    <w:rsid w:val="002F12BD"/>
    <w:rsid w:val="002F44C7"/>
    <w:rsid w:val="002F4B74"/>
    <w:rsid w:val="00311A80"/>
    <w:rsid w:val="00322B17"/>
    <w:rsid w:val="00331534"/>
    <w:rsid w:val="00334DFA"/>
    <w:rsid w:val="00334EBB"/>
    <w:rsid w:val="003417AC"/>
    <w:rsid w:val="00343051"/>
    <w:rsid w:val="0034759C"/>
    <w:rsid w:val="003506C2"/>
    <w:rsid w:val="00352FCF"/>
    <w:rsid w:val="003574AE"/>
    <w:rsid w:val="00360CF3"/>
    <w:rsid w:val="00361A33"/>
    <w:rsid w:val="00365666"/>
    <w:rsid w:val="00374013"/>
    <w:rsid w:val="00374E28"/>
    <w:rsid w:val="00375ACE"/>
    <w:rsid w:val="0038207E"/>
    <w:rsid w:val="00384716"/>
    <w:rsid w:val="00392588"/>
    <w:rsid w:val="00394719"/>
    <w:rsid w:val="00397483"/>
    <w:rsid w:val="003A0245"/>
    <w:rsid w:val="003B1CFA"/>
    <w:rsid w:val="003B5310"/>
    <w:rsid w:val="003C1C49"/>
    <w:rsid w:val="003C4A43"/>
    <w:rsid w:val="003D2B2E"/>
    <w:rsid w:val="003D3022"/>
    <w:rsid w:val="003D35A1"/>
    <w:rsid w:val="003E283E"/>
    <w:rsid w:val="003E7509"/>
    <w:rsid w:val="0040072A"/>
    <w:rsid w:val="00404489"/>
    <w:rsid w:val="00404DF6"/>
    <w:rsid w:val="004059B5"/>
    <w:rsid w:val="00407E71"/>
    <w:rsid w:val="004146EE"/>
    <w:rsid w:val="004152EB"/>
    <w:rsid w:val="004218A7"/>
    <w:rsid w:val="0042378F"/>
    <w:rsid w:val="004332C4"/>
    <w:rsid w:val="00434DE0"/>
    <w:rsid w:val="00435010"/>
    <w:rsid w:val="00436DF3"/>
    <w:rsid w:val="00452071"/>
    <w:rsid w:val="004564D0"/>
    <w:rsid w:val="004601F1"/>
    <w:rsid w:val="0046674E"/>
    <w:rsid w:val="00466E22"/>
    <w:rsid w:val="00472774"/>
    <w:rsid w:val="004764EF"/>
    <w:rsid w:val="00484A72"/>
    <w:rsid w:val="004914A8"/>
    <w:rsid w:val="00494B3B"/>
    <w:rsid w:val="00495ECB"/>
    <w:rsid w:val="004A24A6"/>
    <w:rsid w:val="004B771C"/>
    <w:rsid w:val="004B7D0E"/>
    <w:rsid w:val="004C23DD"/>
    <w:rsid w:val="004C639A"/>
    <w:rsid w:val="004E3236"/>
    <w:rsid w:val="004F119D"/>
    <w:rsid w:val="00500006"/>
    <w:rsid w:val="005008C4"/>
    <w:rsid w:val="005011D3"/>
    <w:rsid w:val="0050313D"/>
    <w:rsid w:val="00516399"/>
    <w:rsid w:val="005233B5"/>
    <w:rsid w:val="00525A71"/>
    <w:rsid w:val="005261DB"/>
    <w:rsid w:val="00543989"/>
    <w:rsid w:val="00550338"/>
    <w:rsid w:val="00551695"/>
    <w:rsid w:val="00552F43"/>
    <w:rsid w:val="00562BAF"/>
    <w:rsid w:val="0056500C"/>
    <w:rsid w:val="00567B70"/>
    <w:rsid w:val="005701C1"/>
    <w:rsid w:val="005813FD"/>
    <w:rsid w:val="005855B8"/>
    <w:rsid w:val="00597218"/>
    <w:rsid w:val="005B0763"/>
    <w:rsid w:val="005B26AC"/>
    <w:rsid w:val="005B2EFB"/>
    <w:rsid w:val="005C2349"/>
    <w:rsid w:val="005C2E84"/>
    <w:rsid w:val="005D1CB2"/>
    <w:rsid w:val="005D472D"/>
    <w:rsid w:val="005E0F5D"/>
    <w:rsid w:val="005E60A1"/>
    <w:rsid w:val="005F1B59"/>
    <w:rsid w:val="005F3174"/>
    <w:rsid w:val="00600634"/>
    <w:rsid w:val="006110D1"/>
    <w:rsid w:val="0061340C"/>
    <w:rsid w:val="00613EAD"/>
    <w:rsid w:val="0061405D"/>
    <w:rsid w:val="00632AF5"/>
    <w:rsid w:val="00635217"/>
    <w:rsid w:val="0064139E"/>
    <w:rsid w:val="00647D73"/>
    <w:rsid w:val="00651484"/>
    <w:rsid w:val="00655FF7"/>
    <w:rsid w:val="00663006"/>
    <w:rsid w:val="006655A9"/>
    <w:rsid w:val="006661B8"/>
    <w:rsid w:val="006710B0"/>
    <w:rsid w:val="0067190A"/>
    <w:rsid w:val="00677138"/>
    <w:rsid w:val="0068355C"/>
    <w:rsid w:val="00685F5D"/>
    <w:rsid w:val="00695552"/>
    <w:rsid w:val="006A0AB4"/>
    <w:rsid w:val="006B3D36"/>
    <w:rsid w:val="006C08CF"/>
    <w:rsid w:val="006C0F9B"/>
    <w:rsid w:val="006C2CAE"/>
    <w:rsid w:val="006C63B2"/>
    <w:rsid w:val="006E2C73"/>
    <w:rsid w:val="006F4E5E"/>
    <w:rsid w:val="00704179"/>
    <w:rsid w:val="00714289"/>
    <w:rsid w:val="00722E6F"/>
    <w:rsid w:val="007405AB"/>
    <w:rsid w:val="00751B23"/>
    <w:rsid w:val="0076720F"/>
    <w:rsid w:val="00771D4C"/>
    <w:rsid w:val="00772049"/>
    <w:rsid w:val="00773698"/>
    <w:rsid w:val="00775268"/>
    <w:rsid w:val="007A591A"/>
    <w:rsid w:val="007B099D"/>
    <w:rsid w:val="007B1532"/>
    <w:rsid w:val="007B1E9A"/>
    <w:rsid w:val="007B2F54"/>
    <w:rsid w:val="007B3557"/>
    <w:rsid w:val="007B3616"/>
    <w:rsid w:val="007B3865"/>
    <w:rsid w:val="007B6738"/>
    <w:rsid w:val="007F5822"/>
    <w:rsid w:val="007F6187"/>
    <w:rsid w:val="008011C4"/>
    <w:rsid w:val="00811015"/>
    <w:rsid w:val="00812798"/>
    <w:rsid w:val="00814E16"/>
    <w:rsid w:val="0082142A"/>
    <w:rsid w:val="0082619A"/>
    <w:rsid w:val="00832A34"/>
    <w:rsid w:val="00837542"/>
    <w:rsid w:val="00862814"/>
    <w:rsid w:val="00864C09"/>
    <w:rsid w:val="00872475"/>
    <w:rsid w:val="00873DDC"/>
    <w:rsid w:val="0088723D"/>
    <w:rsid w:val="008A6A79"/>
    <w:rsid w:val="008A6C2D"/>
    <w:rsid w:val="008C217B"/>
    <w:rsid w:val="008C3E8C"/>
    <w:rsid w:val="008D26E8"/>
    <w:rsid w:val="008D63B9"/>
    <w:rsid w:val="008D77FA"/>
    <w:rsid w:val="008E0FC8"/>
    <w:rsid w:val="008E444A"/>
    <w:rsid w:val="008E7983"/>
    <w:rsid w:val="008F185F"/>
    <w:rsid w:val="00904662"/>
    <w:rsid w:val="00904C26"/>
    <w:rsid w:val="0091038D"/>
    <w:rsid w:val="009250EA"/>
    <w:rsid w:val="009561D5"/>
    <w:rsid w:val="009678A8"/>
    <w:rsid w:val="00970354"/>
    <w:rsid w:val="00980C1A"/>
    <w:rsid w:val="009901CA"/>
    <w:rsid w:val="00993AC9"/>
    <w:rsid w:val="009A0FD7"/>
    <w:rsid w:val="009B19A8"/>
    <w:rsid w:val="009D0D4E"/>
    <w:rsid w:val="009E1DD5"/>
    <w:rsid w:val="009E1EF8"/>
    <w:rsid w:val="009E4067"/>
    <w:rsid w:val="00A017FE"/>
    <w:rsid w:val="00A04AC2"/>
    <w:rsid w:val="00A05E71"/>
    <w:rsid w:val="00A37AE5"/>
    <w:rsid w:val="00A438E4"/>
    <w:rsid w:val="00A45C51"/>
    <w:rsid w:val="00A50521"/>
    <w:rsid w:val="00A50C3E"/>
    <w:rsid w:val="00A50E86"/>
    <w:rsid w:val="00A67247"/>
    <w:rsid w:val="00A7080E"/>
    <w:rsid w:val="00A71C92"/>
    <w:rsid w:val="00AA1421"/>
    <w:rsid w:val="00AA696C"/>
    <w:rsid w:val="00AA7B8F"/>
    <w:rsid w:val="00AB3979"/>
    <w:rsid w:val="00AC170C"/>
    <w:rsid w:val="00AC350F"/>
    <w:rsid w:val="00AC4018"/>
    <w:rsid w:val="00AC44CC"/>
    <w:rsid w:val="00AC4D5A"/>
    <w:rsid w:val="00AD3D4E"/>
    <w:rsid w:val="00AD7EB1"/>
    <w:rsid w:val="00B0705B"/>
    <w:rsid w:val="00B130CA"/>
    <w:rsid w:val="00B13B01"/>
    <w:rsid w:val="00B16FC3"/>
    <w:rsid w:val="00B1736B"/>
    <w:rsid w:val="00B20A55"/>
    <w:rsid w:val="00B23BC0"/>
    <w:rsid w:val="00B26059"/>
    <w:rsid w:val="00B32B09"/>
    <w:rsid w:val="00B34306"/>
    <w:rsid w:val="00B430B9"/>
    <w:rsid w:val="00B44AE4"/>
    <w:rsid w:val="00B57829"/>
    <w:rsid w:val="00B63455"/>
    <w:rsid w:val="00B75D8B"/>
    <w:rsid w:val="00B85084"/>
    <w:rsid w:val="00B97140"/>
    <w:rsid w:val="00BA3C91"/>
    <w:rsid w:val="00BB432E"/>
    <w:rsid w:val="00BB6939"/>
    <w:rsid w:val="00BC19CC"/>
    <w:rsid w:val="00BC43C4"/>
    <w:rsid w:val="00BD5AA2"/>
    <w:rsid w:val="00BE6C55"/>
    <w:rsid w:val="00BF46D5"/>
    <w:rsid w:val="00BF5CB0"/>
    <w:rsid w:val="00C05B90"/>
    <w:rsid w:val="00C06A41"/>
    <w:rsid w:val="00C07E8B"/>
    <w:rsid w:val="00C2781F"/>
    <w:rsid w:val="00C43237"/>
    <w:rsid w:val="00C54D8D"/>
    <w:rsid w:val="00C80FE1"/>
    <w:rsid w:val="00C8730B"/>
    <w:rsid w:val="00C91A4F"/>
    <w:rsid w:val="00CA1BC2"/>
    <w:rsid w:val="00CB15BF"/>
    <w:rsid w:val="00CB2718"/>
    <w:rsid w:val="00CC1096"/>
    <w:rsid w:val="00CC345D"/>
    <w:rsid w:val="00CC671F"/>
    <w:rsid w:val="00CC73EB"/>
    <w:rsid w:val="00CD05A6"/>
    <w:rsid w:val="00CE116C"/>
    <w:rsid w:val="00CE7D14"/>
    <w:rsid w:val="00CF0D4B"/>
    <w:rsid w:val="00CF64FB"/>
    <w:rsid w:val="00D0769F"/>
    <w:rsid w:val="00D2574F"/>
    <w:rsid w:val="00D25D14"/>
    <w:rsid w:val="00D379BB"/>
    <w:rsid w:val="00D46B4A"/>
    <w:rsid w:val="00D47215"/>
    <w:rsid w:val="00D51FAC"/>
    <w:rsid w:val="00D54B5A"/>
    <w:rsid w:val="00D620C5"/>
    <w:rsid w:val="00D8151D"/>
    <w:rsid w:val="00D82696"/>
    <w:rsid w:val="00D82C20"/>
    <w:rsid w:val="00D84C0B"/>
    <w:rsid w:val="00D84E75"/>
    <w:rsid w:val="00D85268"/>
    <w:rsid w:val="00D87F87"/>
    <w:rsid w:val="00D970E9"/>
    <w:rsid w:val="00DA2B0F"/>
    <w:rsid w:val="00DB4090"/>
    <w:rsid w:val="00DC4D60"/>
    <w:rsid w:val="00DC5D89"/>
    <w:rsid w:val="00DC78E4"/>
    <w:rsid w:val="00DD1037"/>
    <w:rsid w:val="00DD4455"/>
    <w:rsid w:val="00DD62EA"/>
    <w:rsid w:val="00DE36A0"/>
    <w:rsid w:val="00DF3C93"/>
    <w:rsid w:val="00DF3F8B"/>
    <w:rsid w:val="00DF78DF"/>
    <w:rsid w:val="00E018EA"/>
    <w:rsid w:val="00E07548"/>
    <w:rsid w:val="00E07940"/>
    <w:rsid w:val="00E15126"/>
    <w:rsid w:val="00E171CA"/>
    <w:rsid w:val="00E17F58"/>
    <w:rsid w:val="00E226A1"/>
    <w:rsid w:val="00E232A3"/>
    <w:rsid w:val="00E23D3A"/>
    <w:rsid w:val="00E37EA6"/>
    <w:rsid w:val="00E41C9D"/>
    <w:rsid w:val="00E42D97"/>
    <w:rsid w:val="00E44C25"/>
    <w:rsid w:val="00E44FF7"/>
    <w:rsid w:val="00E4584A"/>
    <w:rsid w:val="00E5139E"/>
    <w:rsid w:val="00E601D1"/>
    <w:rsid w:val="00E67E03"/>
    <w:rsid w:val="00E72CBE"/>
    <w:rsid w:val="00E82D6A"/>
    <w:rsid w:val="00E83A8E"/>
    <w:rsid w:val="00E93891"/>
    <w:rsid w:val="00E96E1A"/>
    <w:rsid w:val="00EB0EB5"/>
    <w:rsid w:val="00EC250C"/>
    <w:rsid w:val="00EC2FC0"/>
    <w:rsid w:val="00EC5AF8"/>
    <w:rsid w:val="00ED2308"/>
    <w:rsid w:val="00EF3087"/>
    <w:rsid w:val="00EF5480"/>
    <w:rsid w:val="00F02A8C"/>
    <w:rsid w:val="00F02B74"/>
    <w:rsid w:val="00F119AF"/>
    <w:rsid w:val="00F202B4"/>
    <w:rsid w:val="00F21FBB"/>
    <w:rsid w:val="00F30FF6"/>
    <w:rsid w:val="00F367EB"/>
    <w:rsid w:val="00F36D04"/>
    <w:rsid w:val="00F4041A"/>
    <w:rsid w:val="00F70778"/>
    <w:rsid w:val="00F91988"/>
    <w:rsid w:val="00FA78A9"/>
    <w:rsid w:val="00FA7F21"/>
    <w:rsid w:val="00FB0763"/>
    <w:rsid w:val="00FB677C"/>
    <w:rsid w:val="00FC6069"/>
    <w:rsid w:val="00FD0D77"/>
    <w:rsid w:val="00FD3558"/>
    <w:rsid w:val="00FD7C87"/>
    <w:rsid w:val="00FE0102"/>
    <w:rsid w:val="00FE0B87"/>
    <w:rsid w:val="00FE22D2"/>
    <w:rsid w:val="00FE6FA1"/>
    <w:rsid w:val="00FE7303"/>
    <w:rsid w:val="00FF48F0"/>
    <w:rsid w:val="00FF6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3D3A"/>
    <w:rPr>
      <w:sz w:val="24"/>
      <w:szCs w:val="24"/>
    </w:rPr>
  </w:style>
  <w:style w:type="paragraph" w:styleId="1">
    <w:name w:val="heading 1"/>
    <w:basedOn w:val="a"/>
    <w:next w:val="a"/>
    <w:qFormat/>
    <w:rsid w:val="00E23D3A"/>
    <w:pPr>
      <w:keepNext/>
      <w:ind w:right="-83"/>
      <w:outlineLvl w:val="0"/>
    </w:pPr>
    <w:rPr>
      <w:rFonts w:eastAsia="Arial Unicode MS"/>
      <w:b/>
      <w:bCs/>
    </w:rPr>
  </w:style>
  <w:style w:type="paragraph" w:styleId="3">
    <w:name w:val="heading 3"/>
    <w:basedOn w:val="a"/>
    <w:next w:val="a"/>
    <w:qFormat/>
    <w:rsid w:val="00D8151D"/>
    <w:pPr>
      <w:keepNext/>
      <w:spacing w:before="240" w:after="60"/>
      <w:outlineLvl w:val="2"/>
    </w:pPr>
    <w:rPr>
      <w:rFonts w:ascii="Arial" w:hAnsi="Arial" w:cs="Arial"/>
      <w:b/>
      <w:bCs/>
      <w:sz w:val="26"/>
      <w:szCs w:val="26"/>
    </w:rPr>
  </w:style>
  <w:style w:type="paragraph" w:styleId="5">
    <w:name w:val="heading 5"/>
    <w:basedOn w:val="a"/>
    <w:next w:val="a"/>
    <w:qFormat/>
    <w:rsid w:val="00D8151D"/>
    <w:pPr>
      <w:spacing w:before="240" w:after="60"/>
      <w:outlineLvl w:val="4"/>
    </w:pPr>
    <w:rPr>
      <w:b/>
      <w:bCs/>
      <w:i/>
      <w:iCs/>
      <w:sz w:val="26"/>
      <w:szCs w:val="26"/>
    </w:rPr>
  </w:style>
  <w:style w:type="paragraph" w:styleId="6">
    <w:name w:val="heading 6"/>
    <w:basedOn w:val="a"/>
    <w:next w:val="a"/>
    <w:qFormat/>
    <w:rsid w:val="00D8151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23D3A"/>
    <w:pPr>
      <w:jc w:val="both"/>
    </w:pPr>
    <w:rPr>
      <w:sz w:val="22"/>
    </w:rPr>
  </w:style>
  <w:style w:type="paragraph" w:styleId="a4">
    <w:name w:val="Body Text Indent"/>
    <w:basedOn w:val="a"/>
    <w:rsid w:val="00E23D3A"/>
    <w:pPr>
      <w:ind w:firstLine="360"/>
    </w:pPr>
    <w:rPr>
      <w:sz w:val="22"/>
    </w:rPr>
  </w:style>
  <w:style w:type="paragraph" w:styleId="2">
    <w:name w:val="Body Text Indent 2"/>
    <w:basedOn w:val="a"/>
    <w:rsid w:val="00E23D3A"/>
    <w:pPr>
      <w:ind w:left="-69"/>
      <w:jc w:val="center"/>
    </w:pPr>
    <w:rPr>
      <w:sz w:val="22"/>
    </w:rPr>
  </w:style>
  <w:style w:type="paragraph" w:styleId="a5">
    <w:name w:val="Title"/>
    <w:basedOn w:val="a"/>
    <w:qFormat/>
    <w:rsid w:val="00E23D3A"/>
    <w:pPr>
      <w:ind w:right="-83"/>
      <w:jc w:val="center"/>
    </w:pPr>
    <w:rPr>
      <w:b/>
      <w:bCs/>
      <w:sz w:val="28"/>
    </w:rPr>
  </w:style>
  <w:style w:type="paragraph" w:styleId="30">
    <w:name w:val="Body Text 3"/>
    <w:basedOn w:val="a"/>
    <w:rsid w:val="00E23D3A"/>
    <w:pPr>
      <w:widowControl w:val="0"/>
    </w:pPr>
    <w:rPr>
      <w:sz w:val="22"/>
    </w:rPr>
  </w:style>
  <w:style w:type="paragraph" w:styleId="31">
    <w:name w:val="Body Text Indent 3"/>
    <w:basedOn w:val="a"/>
    <w:rsid w:val="00E23D3A"/>
    <w:pPr>
      <w:tabs>
        <w:tab w:val="left" w:pos="8505"/>
      </w:tabs>
      <w:ind w:left="1701"/>
      <w:jc w:val="both"/>
    </w:pPr>
    <w:rPr>
      <w:bCs/>
      <w:sz w:val="22"/>
    </w:rPr>
  </w:style>
  <w:style w:type="character" w:styleId="a6">
    <w:name w:val="Hyperlink"/>
    <w:basedOn w:val="a0"/>
    <w:rsid w:val="00E23D3A"/>
    <w:rPr>
      <w:color w:val="0000FF"/>
      <w:u w:val="single"/>
    </w:rPr>
  </w:style>
  <w:style w:type="paragraph" w:styleId="a7">
    <w:name w:val="footer"/>
    <w:basedOn w:val="a"/>
    <w:rsid w:val="0056500C"/>
    <w:pPr>
      <w:tabs>
        <w:tab w:val="center" w:pos="4677"/>
        <w:tab w:val="right" w:pos="9355"/>
      </w:tabs>
    </w:pPr>
  </w:style>
  <w:style w:type="character" w:styleId="a8">
    <w:name w:val="page number"/>
    <w:basedOn w:val="a0"/>
    <w:rsid w:val="0056500C"/>
  </w:style>
  <w:style w:type="paragraph" w:styleId="a9">
    <w:name w:val="header"/>
    <w:basedOn w:val="a"/>
    <w:rsid w:val="00A37AE5"/>
    <w:pPr>
      <w:tabs>
        <w:tab w:val="center" w:pos="4677"/>
        <w:tab w:val="right" w:pos="9355"/>
      </w:tabs>
    </w:pPr>
  </w:style>
  <w:style w:type="table" w:styleId="aa">
    <w:name w:val="Table Grid"/>
    <w:basedOn w:val="a1"/>
    <w:rsid w:val="00FF63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semiHidden/>
    <w:rsid w:val="001436D3"/>
    <w:rPr>
      <w:rFonts w:ascii="Tahoma" w:hAnsi="Tahoma" w:cs="Tahoma"/>
      <w:sz w:val="16"/>
      <w:szCs w:val="16"/>
    </w:rPr>
  </w:style>
  <w:style w:type="paragraph" w:customStyle="1" w:styleId="Fuzeile">
    <w:name w:val="Fu?zeile"/>
    <w:basedOn w:val="a"/>
    <w:rsid w:val="00FD7C87"/>
    <w:pPr>
      <w:tabs>
        <w:tab w:val="center" w:pos="4153"/>
        <w:tab w:val="right" w:pos="8306"/>
      </w:tabs>
    </w:pPr>
    <w:rPr>
      <w:sz w:val="20"/>
      <w:szCs w:val="20"/>
    </w:rPr>
  </w:style>
  <w:style w:type="character" w:customStyle="1" w:styleId="ac">
    <w:name w:val="Основной текст_"/>
    <w:basedOn w:val="a0"/>
    <w:link w:val="10"/>
    <w:rsid w:val="002D01B3"/>
    <w:rPr>
      <w:sz w:val="21"/>
      <w:szCs w:val="21"/>
      <w:shd w:val="clear" w:color="auto" w:fill="FFFFFF"/>
    </w:rPr>
  </w:style>
  <w:style w:type="paragraph" w:customStyle="1" w:styleId="10">
    <w:name w:val="Основной текст1"/>
    <w:basedOn w:val="a"/>
    <w:link w:val="ac"/>
    <w:rsid w:val="002D01B3"/>
    <w:pPr>
      <w:widowControl w:val="0"/>
      <w:shd w:val="clear" w:color="auto" w:fill="FFFFFF"/>
      <w:spacing w:after="300" w:line="0" w:lineRule="atLeast"/>
      <w:jc w:val="center"/>
    </w:pPr>
    <w:rPr>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23D3A"/>
    <w:rPr>
      <w:sz w:val="24"/>
      <w:szCs w:val="24"/>
    </w:rPr>
  </w:style>
  <w:style w:type="paragraph" w:styleId="1">
    <w:name w:val="heading 1"/>
    <w:basedOn w:val="a"/>
    <w:next w:val="a"/>
    <w:qFormat/>
    <w:rsid w:val="00E23D3A"/>
    <w:pPr>
      <w:keepNext/>
      <w:ind w:right="-83"/>
      <w:outlineLvl w:val="0"/>
    </w:pPr>
    <w:rPr>
      <w:rFonts w:eastAsia="Arial Unicode MS"/>
      <w:b/>
      <w:bCs/>
    </w:rPr>
  </w:style>
  <w:style w:type="paragraph" w:styleId="3">
    <w:name w:val="heading 3"/>
    <w:basedOn w:val="a"/>
    <w:next w:val="a"/>
    <w:qFormat/>
    <w:rsid w:val="00D8151D"/>
    <w:pPr>
      <w:keepNext/>
      <w:spacing w:before="240" w:after="60"/>
      <w:outlineLvl w:val="2"/>
    </w:pPr>
    <w:rPr>
      <w:rFonts w:ascii="Arial" w:hAnsi="Arial" w:cs="Arial"/>
      <w:b/>
      <w:bCs/>
      <w:sz w:val="26"/>
      <w:szCs w:val="26"/>
    </w:rPr>
  </w:style>
  <w:style w:type="paragraph" w:styleId="5">
    <w:name w:val="heading 5"/>
    <w:basedOn w:val="a"/>
    <w:next w:val="a"/>
    <w:qFormat/>
    <w:rsid w:val="00D8151D"/>
    <w:pPr>
      <w:spacing w:before="240" w:after="60"/>
      <w:outlineLvl w:val="4"/>
    </w:pPr>
    <w:rPr>
      <w:b/>
      <w:bCs/>
      <w:i/>
      <w:iCs/>
      <w:sz w:val="26"/>
      <w:szCs w:val="26"/>
    </w:rPr>
  </w:style>
  <w:style w:type="paragraph" w:styleId="6">
    <w:name w:val="heading 6"/>
    <w:basedOn w:val="a"/>
    <w:next w:val="a"/>
    <w:qFormat/>
    <w:rsid w:val="00D8151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E23D3A"/>
    <w:pPr>
      <w:jc w:val="both"/>
    </w:pPr>
    <w:rPr>
      <w:sz w:val="22"/>
    </w:rPr>
  </w:style>
  <w:style w:type="paragraph" w:styleId="a4">
    <w:name w:val="Body Text Indent"/>
    <w:basedOn w:val="a"/>
    <w:rsid w:val="00E23D3A"/>
    <w:pPr>
      <w:ind w:firstLine="360"/>
    </w:pPr>
    <w:rPr>
      <w:sz w:val="22"/>
    </w:rPr>
  </w:style>
  <w:style w:type="paragraph" w:styleId="2">
    <w:name w:val="Body Text Indent 2"/>
    <w:basedOn w:val="a"/>
    <w:rsid w:val="00E23D3A"/>
    <w:pPr>
      <w:ind w:left="-69"/>
      <w:jc w:val="center"/>
    </w:pPr>
    <w:rPr>
      <w:sz w:val="22"/>
    </w:rPr>
  </w:style>
  <w:style w:type="paragraph" w:styleId="a5">
    <w:name w:val="Title"/>
    <w:basedOn w:val="a"/>
    <w:qFormat/>
    <w:rsid w:val="00E23D3A"/>
    <w:pPr>
      <w:ind w:right="-83"/>
      <w:jc w:val="center"/>
    </w:pPr>
    <w:rPr>
      <w:b/>
      <w:bCs/>
      <w:sz w:val="28"/>
    </w:rPr>
  </w:style>
  <w:style w:type="paragraph" w:styleId="30">
    <w:name w:val="Body Text 3"/>
    <w:basedOn w:val="a"/>
    <w:rsid w:val="00E23D3A"/>
    <w:pPr>
      <w:widowControl w:val="0"/>
    </w:pPr>
    <w:rPr>
      <w:sz w:val="22"/>
    </w:rPr>
  </w:style>
  <w:style w:type="paragraph" w:styleId="31">
    <w:name w:val="Body Text Indent 3"/>
    <w:basedOn w:val="a"/>
    <w:rsid w:val="00E23D3A"/>
    <w:pPr>
      <w:tabs>
        <w:tab w:val="left" w:pos="8505"/>
      </w:tabs>
      <w:ind w:left="1701"/>
      <w:jc w:val="both"/>
    </w:pPr>
    <w:rPr>
      <w:bCs/>
      <w:sz w:val="22"/>
    </w:rPr>
  </w:style>
  <w:style w:type="character" w:styleId="a6">
    <w:name w:val="Hyperlink"/>
    <w:basedOn w:val="a0"/>
    <w:rsid w:val="00E23D3A"/>
    <w:rPr>
      <w:color w:val="0000FF"/>
      <w:u w:val="single"/>
    </w:rPr>
  </w:style>
  <w:style w:type="paragraph" w:styleId="a7">
    <w:name w:val="footer"/>
    <w:basedOn w:val="a"/>
    <w:rsid w:val="0056500C"/>
    <w:pPr>
      <w:tabs>
        <w:tab w:val="center" w:pos="4677"/>
        <w:tab w:val="right" w:pos="9355"/>
      </w:tabs>
    </w:pPr>
  </w:style>
  <w:style w:type="character" w:styleId="a8">
    <w:name w:val="page number"/>
    <w:basedOn w:val="a0"/>
    <w:rsid w:val="0056500C"/>
  </w:style>
  <w:style w:type="paragraph" w:styleId="a9">
    <w:name w:val="header"/>
    <w:basedOn w:val="a"/>
    <w:rsid w:val="00A37AE5"/>
    <w:pPr>
      <w:tabs>
        <w:tab w:val="center" w:pos="4677"/>
        <w:tab w:val="right" w:pos="9355"/>
      </w:tabs>
    </w:pPr>
  </w:style>
  <w:style w:type="table" w:styleId="aa">
    <w:name w:val="Table Grid"/>
    <w:basedOn w:val="a1"/>
    <w:rsid w:val="00FF63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semiHidden/>
    <w:rsid w:val="001436D3"/>
    <w:rPr>
      <w:rFonts w:ascii="Tahoma" w:hAnsi="Tahoma" w:cs="Tahoma"/>
      <w:sz w:val="16"/>
      <w:szCs w:val="16"/>
    </w:rPr>
  </w:style>
  <w:style w:type="paragraph" w:customStyle="1" w:styleId="Fuzeile">
    <w:name w:val="Fu?zeile"/>
    <w:basedOn w:val="a"/>
    <w:rsid w:val="00FD7C87"/>
    <w:pPr>
      <w:tabs>
        <w:tab w:val="center" w:pos="4153"/>
        <w:tab w:val="right" w:pos="8306"/>
      </w:tabs>
    </w:pPr>
    <w:rPr>
      <w:sz w:val="20"/>
      <w:szCs w:val="20"/>
    </w:rPr>
  </w:style>
  <w:style w:type="character" w:customStyle="1" w:styleId="ac">
    <w:name w:val="Основной текст_"/>
    <w:basedOn w:val="a0"/>
    <w:link w:val="10"/>
    <w:rsid w:val="002D01B3"/>
    <w:rPr>
      <w:sz w:val="21"/>
      <w:szCs w:val="21"/>
      <w:shd w:val="clear" w:color="auto" w:fill="FFFFFF"/>
    </w:rPr>
  </w:style>
  <w:style w:type="paragraph" w:customStyle="1" w:styleId="10">
    <w:name w:val="Основной текст1"/>
    <w:basedOn w:val="a"/>
    <w:link w:val="ac"/>
    <w:rsid w:val="002D01B3"/>
    <w:pPr>
      <w:widowControl w:val="0"/>
      <w:shd w:val="clear" w:color="auto" w:fill="FFFFFF"/>
      <w:spacing w:after="300" w:line="0" w:lineRule="atLeast"/>
      <w:jc w:val="center"/>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9D910F-5EAB-4BC4-9B81-0154C8D62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3002</Words>
  <Characters>17116</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
  <LinksUpToDate>false</LinksUpToDate>
  <CharactersWithSpaces>20078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Энергополис</dc:creator>
  <cp:keywords/>
  <dc:description/>
  <cp:lastModifiedBy>Кузовникова Евгения Сергеевна</cp:lastModifiedBy>
  <cp:revision>16</cp:revision>
  <cp:lastPrinted>2016-02-12T05:55:00Z</cp:lastPrinted>
  <dcterms:created xsi:type="dcterms:W3CDTF">2016-01-18T05:17:00Z</dcterms:created>
  <dcterms:modified xsi:type="dcterms:W3CDTF">2016-08-12T06:04:00Z</dcterms:modified>
</cp:coreProperties>
</file>