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9C" w:rsidRDefault="0068629C" w:rsidP="0068629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8629C" w:rsidRPr="0095091F" w:rsidRDefault="0068629C" w:rsidP="00686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9C" w:rsidRPr="0095091F" w:rsidRDefault="0068629C" w:rsidP="00686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УТВЕРЖДЕНА</w:t>
      </w:r>
    </w:p>
    <w:p w:rsidR="0068629C" w:rsidRPr="0095091F" w:rsidRDefault="0068629C" w:rsidP="00686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8629C" w:rsidRPr="0095091F" w:rsidRDefault="0068629C" w:rsidP="00686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68629C" w:rsidRPr="0095091F" w:rsidRDefault="0068629C" w:rsidP="00686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68629C" w:rsidRPr="0095091F" w:rsidRDefault="0068629C" w:rsidP="00686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от 20.12.2017 N 1048-п</w:t>
      </w:r>
    </w:p>
    <w:p w:rsidR="0068629C" w:rsidRPr="00BF5AAB" w:rsidRDefault="0068629C" w:rsidP="0068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29C" w:rsidRPr="00BF5AAB" w:rsidRDefault="0068629C" w:rsidP="00686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ТЕРРИТОРИАЛЬНАЯ ПРОГРАММА</w:t>
      </w:r>
    </w:p>
    <w:p w:rsidR="0068629C" w:rsidRPr="00BF5AAB" w:rsidRDefault="0068629C" w:rsidP="00686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 ГРАЖДАНАМ</w:t>
      </w:r>
    </w:p>
    <w:p w:rsidR="0068629C" w:rsidRPr="00BF5AAB" w:rsidRDefault="0068629C" w:rsidP="00686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 xml:space="preserve">МЕДИЦИНСКОЙ ПОМОЩИ НА 2018 ГОД И </w:t>
      </w:r>
      <w:proofErr w:type="gramStart"/>
      <w:r w:rsidRPr="00BF5AA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F5AAB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68629C" w:rsidRPr="00BF5AAB" w:rsidRDefault="0068629C" w:rsidP="00686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ПЕРИОД 2019</w:t>
      </w:r>
      <w:proofErr w:type="gramStart"/>
      <w:r w:rsidRPr="00BF5AAB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BF5AAB">
        <w:rPr>
          <w:rFonts w:ascii="Times New Roman" w:hAnsi="Times New Roman" w:cs="Times New Roman"/>
          <w:b/>
          <w:sz w:val="24"/>
          <w:szCs w:val="24"/>
        </w:rPr>
        <w:t xml:space="preserve"> 2020 ГОДОВ</w:t>
      </w:r>
    </w:p>
    <w:p w:rsidR="0068629C" w:rsidRDefault="0068629C" w:rsidP="00D61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629C" w:rsidRPr="0068629C" w:rsidRDefault="0068629C" w:rsidP="00D61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05" w:rsidRPr="0068629C" w:rsidRDefault="00D61805" w:rsidP="00D61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9C">
        <w:rPr>
          <w:rFonts w:ascii="Times New Roman" w:hAnsi="Times New Roman" w:cs="Times New Roman"/>
          <w:b/>
          <w:sz w:val="24"/>
          <w:szCs w:val="24"/>
        </w:rPr>
        <w:t>Раздел III. Перечень заболеваний и состояний, оказание</w:t>
      </w:r>
    </w:p>
    <w:p w:rsidR="00D61805" w:rsidRPr="0068629C" w:rsidRDefault="00D61805" w:rsidP="00D61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9C">
        <w:rPr>
          <w:rFonts w:ascii="Times New Roman" w:hAnsi="Times New Roman" w:cs="Times New Roman"/>
          <w:b/>
          <w:sz w:val="24"/>
          <w:szCs w:val="24"/>
        </w:rPr>
        <w:t xml:space="preserve">медицинской </w:t>
      </w:r>
      <w:proofErr w:type="gramStart"/>
      <w:r w:rsidRPr="0068629C">
        <w:rPr>
          <w:rFonts w:ascii="Times New Roman" w:hAnsi="Times New Roman" w:cs="Times New Roman"/>
          <w:b/>
          <w:sz w:val="24"/>
          <w:szCs w:val="24"/>
        </w:rPr>
        <w:t>помощи</w:t>
      </w:r>
      <w:proofErr w:type="gramEnd"/>
      <w:r w:rsidRPr="0068629C">
        <w:rPr>
          <w:rFonts w:ascii="Times New Roman" w:hAnsi="Times New Roman" w:cs="Times New Roman"/>
          <w:b/>
          <w:sz w:val="24"/>
          <w:szCs w:val="24"/>
        </w:rPr>
        <w:t xml:space="preserve"> при которых осуществляется бесплатно,</w:t>
      </w:r>
    </w:p>
    <w:p w:rsidR="00D61805" w:rsidRPr="0068629C" w:rsidRDefault="00D61805" w:rsidP="00D61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9C">
        <w:rPr>
          <w:rFonts w:ascii="Times New Roman" w:hAnsi="Times New Roman" w:cs="Times New Roman"/>
          <w:b/>
          <w:sz w:val="24"/>
          <w:szCs w:val="24"/>
        </w:rPr>
        <w:t>и категории граждан, оказание медицинской помощи которым</w:t>
      </w:r>
    </w:p>
    <w:p w:rsidR="00D61805" w:rsidRPr="0068629C" w:rsidRDefault="00D61805" w:rsidP="00D61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9C">
        <w:rPr>
          <w:rFonts w:ascii="Times New Roman" w:hAnsi="Times New Roman" w:cs="Times New Roman"/>
          <w:b/>
          <w:sz w:val="24"/>
          <w:szCs w:val="24"/>
        </w:rPr>
        <w:t>осуществляется бесплатно. Порядок и условия предоставления</w:t>
      </w:r>
    </w:p>
    <w:p w:rsidR="00D61805" w:rsidRPr="0068629C" w:rsidRDefault="00D61805" w:rsidP="00D61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b/>
          <w:sz w:val="24"/>
          <w:szCs w:val="24"/>
        </w:rPr>
        <w:t>медицинской помощи в рамках Программы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1. Гражданин имеет право на бесплатное получение медицинской помощи по видам, формам и условиям ее оказания в соответствии с </w:t>
      </w:r>
      <w:hyperlink r:id="rId5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Программы при следующих заболеваниях и состояниях: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инфекционные и паразитарные болезни;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мочеполовой системы;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кожи и подкожной клетчатки;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врожденные аномалии (пороки развития);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деформации и хромосомные нарушения;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беременность, роды, послеродовой период и аборты;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отдельные состояния, возникающие у детей в перинатальный период;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>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обеспечение лекарственными препаратами;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29C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(дородовую) диагностику нарушений развития ребенка - беременные женщины;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неонатальный скрининг на 5 наследственных и врожденных заболеваний - новорожденные дети;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29C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скрининг - новорожденные дети и дети первого года жизни.</w:t>
      </w:r>
    </w:p>
    <w:p w:rsidR="00D61805" w:rsidRPr="0068629C" w:rsidRDefault="0068629C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1805" w:rsidRPr="0068629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D61805" w:rsidRPr="0068629C">
        <w:rPr>
          <w:rFonts w:ascii="Times New Roman" w:hAnsi="Times New Roman" w:cs="Times New Roman"/>
          <w:sz w:val="24"/>
          <w:szCs w:val="24"/>
        </w:rPr>
        <w:t xml:space="preserve"> групп заболеваний (состояний), при которых оказание медицинской помощи осуществляется бесплатно за счет средств обязательного медицинского страхования и бюджета Пермского края (включая перечень специалистов и профилей коек) установлен в приложении 3 к Программе.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2.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Понятие "лечащий врач" используется в Программе в значении, определенном в Федеральном </w:t>
      </w:r>
      <w:hyperlink r:id="rId7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от 21 ноября 2011 г. N 323-ФЗ "Об основах охраны здоровья граждан в Российской Федерации".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3.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8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осуществляется: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Министерством здравоохранения Российской Федерации.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инвалиды Великой Отечественной войны и инвалиды боевых действий;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ветераны боевых действий из числа лиц, указанных в </w:t>
      </w:r>
      <w:hyperlink r:id="rId9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68629C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5 пункта 1 статьи 3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N 5-ФЗ "О ветеранах";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 xml:space="preserve">военнослужащие, указанные в </w:t>
      </w:r>
      <w:hyperlink r:id="rId11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статьи 17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награжденные знаком "Почетный донор Российской Федерации";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иные категории граждан в соответствии с законодательством Российской Федерации.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Амбулаторные карты отдельных категорий граждан подлежат дополнительной маркировке.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организуется внеочередной прием необходимыми врачами-специалистами и проведение необходимых лабораторных исследований.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5.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 порядками и стандартами медицинской помощи с учетом видов, условий и форм оказания медицинской помощи.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том числе специализированными продуктами лечебного питания, осуществляется бесплатно.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</w:t>
      </w:r>
      <w:hyperlink r:id="rId12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>аждан, за исключением случаев, когда: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 xml:space="preserve">гражданин имеет право на получение государственной социальной помощи в виде набора социальных услуг в соответствии с Федеральным </w:t>
      </w:r>
      <w:hyperlink r:id="rId13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 xml:space="preserve">специализированными продуктами лечебного питания для детей-инвалидов в рамках </w:t>
      </w:r>
      <w:hyperlink r:id="rId14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применения, в том </w:t>
      </w:r>
      <w:r w:rsidRPr="0068629C">
        <w:rPr>
          <w:rFonts w:ascii="Times New Roman" w:hAnsi="Times New Roman" w:cs="Times New Roman"/>
          <w:sz w:val="24"/>
          <w:szCs w:val="24"/>
        </w:rPr>
        <w:lastRenderedPageBreak/>
        <w:t xml:space="preserve">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23 октября 2017 г. N 2323-р, а также </w:t>
      </w:r>
      <w:hyperlink r:id="rId15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Российской Федерации от 22 октября 2016 г. N 2229-р, </w:t>
      </w:r>
      <w:hyperlink r:id="rId16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 для детей-инвалидов на 2018 год, утвержденного распоряжением Правительства Российской Федерации от 8 ноября 2017 г. N 2466-р;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в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7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hyperlink r:id="rId18" w:history="1">
        <w:proofErr w:type="gramStart"/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приложении 4 к Программе.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 xml:space="preserve">с 50-процентной скидкой, осуществляется в соответствии с </w:t>
      </w:r>
      <w:hyperlink r:id="rId19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Перечень пунктов отпуска утверждается нормативным правовым актом Министерства здравоохранения Пермского края (далее - Министерство)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стационарных условиях, в экстренной и плановой формах.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Обеспечение граждан донорской кровью и (или) ее компонентами производится без взимания платы.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2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465-п.</w:t>
      </w:r>
    </w:p>
    <w:p w:rsidR="00D61805" w:rsidRPr="0068629C" w:rsidRDefault="0068629C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61805"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D61805" w:rsidRPr="0068629C">
        <w:rPr>
          <w:rFonts w:ascii="Times New Roman" w:hAnsi="Times New Roman" w:cs="Times New Roman"/>
          <w:sz w:val="24"/>
          <w:szCs w:val="24"/>
        </w:rPr>
        <w:t xml:space="preserve"> обеспечения медицинских организаций донорской кровью и (или) ее компонентами для клинического использования утвержден Приказом Министерства здравоохранения Пермского края от 25 февраля 2015 г. N СЭД-34-01-06-64 "О создании Службы крови Пермского края".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 xml:space="preserve"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Федеральным </w:t>
      </w:r>
      <w:hyperlink r:id="rId25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от 20 июля 2012 г. N 125-ФЗ "О донорстве крови и ее компонентов" и </w:t>
      </w:r>
      <w:hyperlink r:id="rId26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629C">
        <w:rPr>
          <w:rFonts w:ascii="Times New Roman" w:hAnsi="Times New Roman" w:cs="Times New Roman"/>
          <w:sz w:val="24"/>
          <w:szCs w:val="24"/>
        </w:rPr>
        <w:t>трансфузионно-инфузионной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терапии".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ведение статистического учета, в том числе в отношении реакций и осложнений, возникших после переливания.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При поступлении гражданина в медицинскую организацию лечащим врачом определяются показания к переливанию донорской крови и (или) ее компонентов. Медицинские показания к переливанию определены </w:t>
      </w:r>
      <w:hyperlink r:id="rId29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клинического использования донорской крови и (или) ее компонентов, утвержденными Приказом Министерства здравоохранения Российской Федерации от 2 апреля 2013 г. N 183н.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6.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Критерием экстренности медицинской помощи является наличие угрожающих жизни состояний, определенных </w:t>
      </w:r>
      <w:hyperlink r:id="rId31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пунктами 6.1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N 194н "Об утверждении медицинских критериев определения степени тяжести вреда, причиненного здоровью человека".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D61805" w:rsidRPr="0068629C" w:rsidRDefault="0068629C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proofErr w:type="gramStart"/>
        <w:r w:rsidR="00D61805"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D61805" w:rsidRPr="0068629C">
        <w:rPr>
          <w:rFonts w:ascii="Times New Roman" w:hAnsi="Times New Roman" w:cs="Times New Roman"/>
          <w:sz w:val="24"/>
          <w:szCs w:val="24"/>
        </w:rPr>
        <w:t xml:space="preserve"> и условия предоставления указанной субсидии устанавливаются Постановлением Правительства Пермского края от 18 января 2016 г. N 10-п "Об утверждении Порядка и условий предоставления субсидий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помощи".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экстренной форме.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7.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мероприятия по формированию здорового образа 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определенных гру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факультете военного обучения (военной кафедре) при федеральной государственной образовательной организации высшего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граждан к военной или приравненной к ней службе;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консультирование по вопросам сохранения и укрепления здоровья, профилактике заболеваний;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предупреждению абортов, включая </w:t>
      </w:r>
      <w:proofErr w:type="spellStart"/>
      <w:r w:rsidRPr="0068629C">
        <w:rPr>
          <w:rFonts w:ascii="Times New Roman" w:hAnsi="Times New Roman" w:cs="Times New Roman"/>
          <w:sz w:val="24"/>
          <w:szCs w:val="24"/>
        </w:rPr>
        <w:t>доабортное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мероприятия, направленные на раннюю профилактику беременности и абортов у несовершеннолетних;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29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- беременные женщины;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неонатальный скрининг на 5 наследственных и врожденных заболеваний - новорожденные дети;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29C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скрининг - новорожденные дети и дети первого года жизни;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диспансерное наблюдение женщин в период беременности;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диспансеризация отдельных категорий граждан.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7.1.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Диспансеризация проводится в отношении: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определенных гру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детей-сирот, пребывающих в стационарных учреждениях, и детей, находящихся в трудной жизненной ситуации.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Диспансеризация указанных категорий граждан осуществляется медицинскими организациями, участвующими в реализации Программы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 xml:space="preserve"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26 октября 2017 г. </w:t>
      </w:r>
      <w:hyperlink r:id="rId35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N 869н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диспансеризации определенных групп взрослого населения", от 15 февраля 2013 г. </w:t>
      </w:r>
      <w:hyperlink r:id="rId36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N 72н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11 апреля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2013 г. </w:t>
      </w:r>
      <w:hyperlink r:id="rId37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N 216н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</w:t>
      </w:r>
      <w:r w:rsidRPr="0068629C">
        <w:rPr>
          <w:rFonts w:ascii="Times New Roman" w:hAnsi="Times New Roman" w:cs="Times New Roman"/>
          <w:sz w:val="24"/>
          <w:szCs w:val="24"/>
        </w:rPr>
        <w:lastRenderedPageBreak/>
        <w:t>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Диспансеризация определенных гру</w:t>
      </w:r>
      <w:proofErr w:type="gramStart"/>
      <w:r w:rsidRPr="0068629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>ослого населения,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детей-сирот, пребывающих в стационарных учреждениях, и детей, находящихся в трудной жизненной ситуации, проводится в течение одного календарного года.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Профилактические осмотры несовершеннолетних осуществляются медицинскими организациями, участвующими в реализации Программы и оказывающими первичную медико-санитарную помощь в амбулаторных условиях по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</w:t>
      </w:r>
      <w:hyperlink r:id="rId38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При отсутствии необходимых врачей-специалистов,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Профилактические осмотры несовершеннолетних проводятся в течение одного календарного года.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68629C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Для населенных пунктов Пермского края с численностью населения менее 10 тысяч человек время </w:t>
      </w:r>
      <w:proofErr w:type="spellStart"/>
      <w:r w:rsidRPr="0068629C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8629C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с учетом транспортной доступности, плотности населения, а также климатических и географических особенностей региона может составлять: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D61805" w:rsidRPr="0068629C" w:rsidRDefault="00D61805" w:rsidP="00D6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40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22.08.2018 N 465-п)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Срок ожидания плановой высокотехнологичной медицинской помощи в стационарных условиях, оказываемой медицинскими организациями Пермского края в соответствии с </w:t>
      </w:r>
      <w:hyperlink r:id="rId41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приложения 2 к Программе, - не более 2 месяцев со дня получения направления на госпитализацию.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9. Условия пребывания в медицинских организациях при оказании медицинской помощи в стационарных условиях, в том числе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 условиях дневного стационара в медицинской организации пациенту предоставляются: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койко-место в палате;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лечебно-диагностические и реабилитационные мероприятия;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консультации врачей-специалистов по показаниям.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 круглосуточном стационаре пациенту предоставляются: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койка в палате на два и более места;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койка в маломестных палатах (боксах) при медицинских и (или) эпидемиологических показаниях, </w:t>
      </w:r>
      <w:hyperlink r:id="rId42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которых утвержден Приказом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лечебно-диагностические и реабилитационные мероприятия, консультации врачей-специалистов по показаниям;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питание.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При оказании медицинской помощи детям в стационарных условиях: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68629C">
        <w:rPr>
          <w:rFonts w:ascii="Times New Roman" w:hAnsi="Times New Roman" w:cs="Times New Roman"/>
          <w:sz w:val="24"/>
          <w:szCs w:val="24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10.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lastRenderedPageBreak/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оказывается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9C">
        <w:rPr>
          <w:rFonts w:ascii="Times New Roman" w:hAnsi="Times New Roman" w:cs="Times New Roman"/>
          <w:sz w:val="24"/>
          <w:szCs w:val="24"/>
        </w:rPr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нормативным правовым актом Министерства.</w:t>
      </w:r>
    </w:p>
    <w:p w:rsidR="00D61805" w:rsidRPr="0068629C" w:rsidRDefault="00D61805" w:rsidP="00D61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29C">
        <w:rPr>
          <w:rFonts w:ascii="Times New Roman" w:hAnsi="Times New Roman" w:cs="Times New Roman"/>
          <w:sz w:val="24"/>
          <w:szCs w:val="24"/>
        </w:rPr>
        <w:t xml:space="preserve">12. Целевые </w:t>
      </w:r>
      <w:hyperlink r:id="rId43" w:history="1">
        <w:r w:rsidRPr="0068629C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68629C">
        <w:rPr>
          <w:rFonts w:ascii="Times New Roman" w:hAnsi="Times New Roman" w:cs="Times New Roman"/>
          <w:sz w:val="24"/>
          <w:szCs w:val="24"/>
        </w:rPr>
        <w:t xml:space="preserve"> критериев доступности и качества медицинской помощи, оказываемой в рамках территориальной программы, установлены в приложении 5 к Программе.</w:t>
      </w:r>
    </w:p>
    <w:p w:rsidR="008A56FE" w:rsidRPr="0068629C" w:rsidRDefault="008A56FE">
      <w:pPr>
        <w:rPr>
          <w:rFonts w:ascii="Times New Roman" w:hAnsi="Times New Roman" w:cs="Times New Roman"/>
          <w:sz w:val="24"/>
          <w:szCs w:val="24"/>
        </w:rPr>
      </w:pPr>
    </w:p>
    <w:sectPr w:rsidR="008A56FE" w:rsidRPr="0068629C" w:rsidSect="0068629C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DF"/>
    <w:rsid w:val="0068629C"/>
    <w:rsid w:val="008A56FE"/>
    <w:rsid w:val="008C2ADF"/>
    <w:rsid w:val="00D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0FA0A355B85F65C60B0AF382936FA57705CAA058C70E70066BAC40479230AC19B875B8E3B5D73CE6E0E58CsBI8F" TargetMode="External"/><Relationship Id="rId13" Type="http://schemas.openxmlformats.org/officeDocument/2006/relationships/hyperlink" Target="consultantplus://offline/ref=17010FA0A355B85F65C60B0AF382936FA67D07CEA45CC70E70066BAC40479230AC19B875B8E3B5D73CE6E0E58CsBI8F" TargetMode="External"/><Relationship Id="rId18" Type="http://schemas.openxmlformats.org/officeDocument/2006/relationships/hyperlink" Target="consultantplus://offline/ref=17010FA0A355B85F65C61507E5EECE64AC7F5BC5A358CB5A25516DFB1F179465FE59E62CFAAFA6D73CFDE1E788BB192DA92D5B6CA7B8766506BF7F9As2I2F" TargetMode="External"/><Relationship Id="rId26" Type="http://schemas.openxmlformats.org/officeDocument/2006/relationships/hyperlink" Target="consultantplus://offline/ref=17010FA0A355B85F65C60B0AF382936FA57700C9A55FC70E70066BAC40479230AC19B875B8E3B5D73CE6E0E58CsBI8F" TargetMode="External"/><Relationship Id="rId39" Type="http://schemas.openxmlformats.org/officeDocument/2006/relationships/hyperlink" Target="consultantplus://offline/ref=17010FA0A355B85F65C61507E5EECE64AC7F5BC5A358CA5E245B6DFB1F179465FE59E62CFAAFA6D73CF8E2E78ABB192DA92D5B6CA7B8766506BF7F9As2I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010FA0A355B85F65C61507E5EECE64AC7F5BC5A358CA5E245B6DFB1F179465FE59E62CFAAFA6D73CF8E2E48ABB192DA92D5B6CA7B8766506BF7F9As2I2F" TargetMode="External"/><Relationship Id="rId34" Type="http://schemas.openxmlformats.org/officeDocument/2006/relationships/hyperlink" Target="consultantplus://offline/ref=17010FA0A355B85F65C61507E5EECE64AC7F5BC5A358CA5E245B6DFB1F179465FE59E62CFAAFA6D73CF8E2E789BB192DA92D5B6CA7B8766506BF7F9As2I2F" TargetMode="External"/><Relationship Id="rId42" Type="http://schemas.openxmlformats.org/officeDocument/2006/relationships/hyperlink" Target="consultantplus://offline/ref=17010FA0A355B85F65C60B0AF382936FA57704C8A75FC70E70066BAC40479230BE19E079B9EBABD635F3B6B4C9E5407DE566576DB1A47764s1I0F" TargetMode="External"/><Relationship Id="rId7" Type="http://schemas.openxmlformats.org/officeDocument/2006/relationships/hyperlink" Target="consultantplus://offline/ref=17010FA0A355B85F65C60B0AF382936FA77401C9A75EC70E70066BAC40479230AC19B875B8E3B5D73CE6E0E58CsBI8F" TargetMode="External"/><Relationship Id="rId12" Type="http://schemas.openxmlformats.org/officeDocument/2006/relationships/hyperlink" Target="consultantplus://offline/ref=17010FA0A355B85F65C60B0AF382936FA67D0CCDA75CC70E70066BAC40479230AC19B875B8E3B5D73CE6E0E58CsBI8F" TargetMode="External"/><Relationship Id="rId17" Type="http://schemas.openxmlformats.org/officeDocument/2006/relationships/hyperlink" Target="consultantplus://offline/ref=17010FA0A355B85F65C60B0AF382936FA77100C8A1529A04785F67AE4748CD35B908E079B1F5AAD622FAE2E4s8I5F" TargetMode="External"/><Relationship Id="rId25" Type="http://schemas.openxmlformats.org/officeDocument/2006/relationships/hyperlink" Target="consultantplus://offline/ref=17010FA0A355B85F65C60B0AF382936FA67D07CEA459C70E70066BAC40479230AC19B875B8E3B5D73CE6E0E58CsBI8F" TargetMode="External"/><Relationship Id="rId33" Type="http://schemas.openxmlformats.org/officeDocument/2006/relationships/hyperlink" Target="consultantplus://offline/ref=17010FA0A355B85F65C61507E5EECE64AC7F5BC5A359CA5824536DFB1F179465FE59E62CFAAFA6D73CF8E0E685BB192DA92D5B6CA7B8766506BF7F9As2I2F" TargetMode="External"/><Relationship Id="rId38" Type="http://schemas.openxmlformats.org/officeDocument/2006/relationships/hyperlink" Target="consultantplus://offline/ref=17010FA0A355B85F65C60B0AF382936FA77406CBA05FC70E70066BAC40479230AC19B875B8E3B5D73CE6E0E58CsBI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10FA0A355B85F65C60B0AF382936FA67C07CBA550C70E70066BAC40479230BE19E079B9EBABD63AF3B6B4C9E5407DE566576DB1A47764s1I0F" TargetMode="External"/><Relationship Id="rId20" Type="http://schemas.openxmlformats.org/officeDocument/2006/relationships/hyperlink" Target="consultantplus://offline/ref=17010FA0A355B85F65C61507E5EECE64AC7F5BC5A358CA5E245B6DFB1F179465FE59E62CFAAFA6D73CF8E2E488BB192DA92D5B6CA7B8766506BF7F9As2I2F" TargetMode="External"/><Relationship Id="rId29" Type="http://schemas.openxmlformats.org/officeDocument/2006/relationships/hyperlink" Target="consultantplus://offline/ref=17010FA0A355B85F65C60B0AF382936FA57104C8A75DC70E70066BAC40479230BE19E079B9EBABD635F3B6B4C9E5407DE566576DB1A47764s1I0F" TargetMode="External"/><Relationship Id="rId41" Type="http://schemas.openxmlformats.org/officeDocument/2006/relationships/hyperlink" Target="consultantplus://offline/ref=17010FA0A355B85F65C61507E5EECE64AC7F5BC5A358CB5A25516DFB1F179465FE59E62CFAAFA6D73DF8E0E389BB192DA92D5B6CA7B8766506BF7F9As2I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10FA0A355B85F65C61507E5EECE64AC7F5BC5A358CB5A25516DFB1F179465FE59E62CFAAFA6D73CFDE3E28DBB192DA92D5B6CA7B8766506BF7F9As2I2F" TargetMode="External"/><Relationship Id="rId11" Type="http://schemas.openxmlformats.org/officeDocument/2006/relationships/hyperlink" Target="consultantplus://offline/ref=17010FA0A355B85F65C60B0AF382936FA77406CEA15FC70E70066BAC40479230BE19E07FB0E0FF8778ADEFE485AE4C7CF37A566CsAI7F" TargetMode="External"/><Relationship Id="rId24" Type="http://schemas.openxmlformats.org/officeDocument/2006/relationships/hyperlink" Target="consultantplus://offline/ref=17010FA0A355B85F65C61507E5EECE64AC7F5BC5A358CA5E245B6DFB1F179465FE59E62CFAAFA6D73CF8E2E484BB192DA92D5B6CA7B8766506BF7F9As2I2F" TargetMode="External"/><Relationship Id="rId32" Type="http://schemas.openxmlformats.org/officeDocument/2006/relationships/hyperlink" Target="consultantplus://offline/ref=17010FA0A355B85F65C60B0AF382936FA57602C8A058C70E70066BAC40479230BE19E079B9EBABD33EF3B6B4C9E5407DE566576DB1A47764s1I0F" TargetMode="External"/><Relationship Id="rId37" Type="http://schemas.openxmlformats.org/officeDocument/2006/relationships/hyperlink" Target="consultantplus://offline/ref=17010FA0A355B85F65C60B0AF382936FA57003CFAA59C70E70066BAC40479230AC19B875B8E3B5D73CE6E0E58CsBI8F" TargetMode="External"/><Relationship Id="rId40" Type="http://schemas.openxmlformats.org/officeDocument/2006/relationships/hyperlink" Target="consultantplus://offline/ref=17010FA0A355B85F65C61507E5EECE64AC7F5BC5A358CA5E245B6DFB1F179465FE59E62CFAAFA6D73CF8E2E784BB192DA92D5B6CA7B8766506BF7F9As2I2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7010FA0A355B85F65C61507E5EECE64AC7F5BC5A358CB5A25516DFB1F179465FE59E62CFAAFA6D73CF8E2E484BB192DA92D5B6CA7B8766506BF7F9As2I2F" TargetMode="External"/><Relationship Id="rId15" Type="http://schemas.openxmlformats.org/officeDocument/2006/relationships/hyperlink" Target="consultantplus://offline/ref=17010FA0A355B85F65C60B0AF382936FA67604CEA75AC70E70066BAC40479230BE19E079B9EBACD53FF3B6B4C9E5407DE566576DB1A47764s1I0F" TargetMode="External"/><Relationship Id="rId23" Type="http://schemas.openxmlformats.org/officeDocument/2006/relationships/hyperlink" Target="consultantplus://offline/ref=17010FA0A355B85F65C61507E5EECE64AC7F5BC5A358CB5D255A6DFB1F179465FE59E62CFAAFA6D73CF8E2ED8DBB192DA92D5B6CA7B8766506BF7F9As2I2F" TargetMode="External"/><Relationship Id="rId28" Type="http://schemas.openxmlformats.org/officeDocument/2006/relationships/hyperlink" Target="consultantplus://offline/ref=17010FA0A355B85F65C61507E5EECE64AC7F5BC5A358CA5E245B6DFB1F179465FE59E62CFAAFA6D73CF8E2E78FBB192DA92D5B6CA7B8766506BF7F9As2I2F" TargetMode="External"/><Relationship Id="rId36" Type="http://schemas.openxmlformats.org/officeDocument/2006/relationships/hyperlink" Target="consultantplus://offline/ref=17010FA0A355B85F65C60B0AF382936FA57000C9A559C70E70066BAC40479230AC19B875B8E3B5D73CE6E0E58CsBI8F" TargetMode="External"/><Relationship Id="rId10" Type="http://schemas.openxmlformats.org/officeDocument/2006/relationships/hyperlink" Target="consultantplus://offline/ref=17010FA0A355B85F65C60B0AF382936FA77406CEA15FC70E70066BAC40479230BE19E079B9EBABD539F3B6B4C9E5407DE566576DB1A47764s1I0F" TargetMode="External"/><Relationship Id="rId19" Type="http://schemas.openxmlformats.org/officeDocument/2006/relationships/hyperlink" Target="consultantplus://offline/ref=17010FA0A355B85F65C60B0AF382936FA67C02CDA259C70E70066BAC40479230AC19B875B8E3B5D73CE6E0E58CsBI8F" TargetMode="External"/><Relationship Id="rId31" Type="http://schemas.openxmlformats.org/officeDocument/2006/relationships/hyperlink" Target="consultantplus://offline/ref=17010FA0A355B85F65C60B0AF382936FA57602C8A058C70E70066BAC40479230BE19E079B9EBABD43CF3B6B4C9E5407DE566576DB1A47764s1I0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10FA0A355B85F65C60B0AF382936FA77406CEA15FC70E70066BAC40479230BE19E079B9EBA8DF3AF3B6B4C9E5407DE566576DB1A47764s1I0F" TargetMode="External"/><Relationship Id="rId14" Type="http://schemas.openxmlformats.org/officeDocument/2006/relationships/hyperlink" Target="consultantplus://offline/ref=17010FA0A355B85F65C60B0AF382936FA67C04CAA458C70E70066BAC40479230BE19E079B9E9AED43DF3B6B4C9E5407DE566576DB1A47764s1I0F" TargetMode="External"/><Relationship Id="rId22" Type="http://schemas.openxmlformats.org/officeDocument/2006/relationships/hyperlink" Target="consultantplus://offline/ref=17010FA0A355B85F65C61507E5EECE64AC7F5BC5A358CA5E245B6DFB1F179465FE59E62CFAAFA6D73CF8E2E485BB192DA92D5B6CA7B8766506BF7F9As2I2F" TargetMode="External"/><Relationship Id="rId27" Type="http://schemas.openxmlformats.org/officeDocument/2006/relationships/hyperlink" Target="consultantplus://offline/ref=17010FA0A355B85F65C61507E5EECE64AC7F5BC5A358CA5E245B6DFB1F179465FE59E62CFAAFA6D73CF8E2E78CBB192DA92D5B6CA7B8766506BF7F9As2I2F" TargetMode="External"/><Relationship Id="rId30" Type="http://schemas.openxmlformats.org/officeDocument/2006/relationships/hyperlink" Target="consultantplus://offline/ref=17010FA0A355B85F65C61507E5EECE64AC7F5BC5A358CA5E245B6DFB1F179465FE59E62CFAAFA6D73CF8E2E78EBB192DA92D5B6CA7B8766506BF7F9As2I2F" TargetMode="External"/><Relationship Id="rId35" Type="http://schemas.openxmlformats.org/officeDocument/2006/relationships/hyperlink" Target="consultantplus://offline/ref=17010FA0A355B85F65C60B0AF382936FA67C01C1AA5FC70E70066BAC40479230AC19B875B8E3B5D73CE6E0E58CsBI8F" TargetMode="External"/><Relationship Id="rId43" Type="http://schemas.openxmlformats.org/officeDocument/2006/relationships/hyperlink" Target="consultantplus://offline/ref=17010FA0A355B85F65C61507E5EECE64AC7F5BC5A358CB5A25516DFB1F179465FE59E62CFAAFA6D73CFFE4ED8ABB192DA92D5B6CA7B8766506BF7F9As2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6505</Words>
  <Characters>37082</Characters>
  <Application>Microsoft Office Word</Application>
  <DocSecurity>0</DocSecurity>
  <Lines>309</Lines>
  <Paragraphs>86</Paragraphs>
  <ScaleCrop>false</ScaleCrop>
  <Company>ОАО "Соликамскбумпром"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3</cp:revision>
  <dcterms:created xsi:type="dcterms:W3CDTF">2018-10-18T05:08:00Z</dcterms:created>
  <dcterms:modified xsi:type="dcterms:W3CDTF">2018-10-18T05:11:00Z</dcterms:modified>
</cp:coreProperties>
</file>